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C9290E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44</w:t>
      </w:r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A00C8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</w:t>
      </w:r>
      <w:r w:rsidR="00BC4131">
        <w:rPr>
          <w:rFonts w:ascii="Times New Roman" w:hAnsi="Times New Roman" w:cs="Times New Roman"/>
          <w:sz w:val="24"/>
          <w:szCs w:val="24"/>
        </w:rPr>
        <w:t>язино</w:t>
      </w:r>
      <w:proofErr w:type="spellEnd"/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</w:r>
      <w:r w:rsidR="00BC4131">
        <w:rPr>
          <w:rFonts w:ascii="Times New Roman" w:hAnsi="Times New Roman" w:cs="Times New Roman"/>
          <w:sz w:val="24"/>
          <w:szCs w:val="24"/>
        </w:rPr>
        <w:tab/>
        <w:t xml:space="preserve">                «22</w:t>
      </w:r>
      <w:r w:rsidR="00C9290E">
        <w:rPr>
          <w:rFonts w:ascii="Times New Roman" w:hAnsi="Times New Roman" w:cs="Times New Roman"/>
          <w:sz w:val="24"/>
          <w:szCs w:val="24"/>
        </w:rPr>
        <w:t>»  августа</w:t>
      </w:r>
      <w:r>
        <w:rPr>
          <w:rFonts w:ascii="Times New Roman" w:hAnsi="Times New Roman" w:cs="Times New Roman"/>
          <w:sz w:val="24"/>
          <w:szCs w:val="24"/>
        </w:rPr>
        <w:t xml:space="preserve">  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C9290E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44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 w:rsidR="009C4E99">
        <w:rPr>
          <w:rFonts w:ascii="Times New Roman" w:hAnsi="Times New Roman" w:cs="Times New Roman"/>
          <w:b/>
          <w:sz w:val="24"/>
          <w:szCs w:val="24"/>
        </w:rPr>
        <w:t>«2</w:t>
      </w:r>
      <w:r w:rsidR="00BC41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  августа</w:t>
      </w:r>
      <w:r w:rsidR="00A00C8D"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="00A00C8D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690626">
      <w:pPr>
        <w:pStyle w:val="a4"/>
        <w:widowControl w:val="0"/>
        <w:numPr>
          <w:ilvl w:val="0"/>
          <w:numId w:val="5"/>
        </w:numPr>
        <w:ind w:left="426" w:firstLine="141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690626" w:rsidRPr="008B3C3A" w:rsidRDefault="00A00C8D" w:rsidP="00690626">
      <w:pPr>
        <w:pStyle w:val="a4"/>
        <w:keepNext/>
        <w:keepLines/>
        <w:widowControl w:val="0"/>
        <w:suppressLineNumbers/>
        <w:snapToGrid w:val="0"/>
        <w:ind w:left="426" w:firstLine="141"/>
        <w:jc w:val="both"/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поставщика: </w:t>
      </w:r>
      <w:r>
        <w:t xml:space="preserve">Заключение договора подряда </w:t>
      </w:r>
      <w:r w:rsidR="00BC4131" w:rsidRPr="00BC4131">
        <w:t xml:space="preserve">на </w:t>
      </w:r>
      <w:r w:rsidR="00690626">
        <w:t xml:space="preserve">выполнение работ по строительству  кабельной линии 0,4 кВ от ТП-18 до ж/д. № 33 по улице </w:t>
      </w:r>
      <w:proofErr w:type="gramStart"/>
      <w:r w:rsidR="00690626">
        <w:t>Луговая</w:t>
      </w:r>
      <w:proofErr w:type="gramEnd"/>
      <w:r w:rsidR="00690626">
        <w:t xml:space="preserve"> по адресу: Московская обл. </w:t>
      </w:r>
      <w:proofErr w:type="spellStart"/>
      <w:r w:rsidR="00690626">
        <w:t>г</w:t>
      </w:r>
      <w:proofErr w:type="gramStart"/>
      <w:r w:rsidR="00690626">
        <w:t>.Ф</w:t>
      </w:r>
      <w:proofErr w:type="gramEnd"/>
      <w:r w:rsidR="00690626">
        <w:t>рязино</w:t>
      </w:r>
      <w:proofErr w:type="spellEnd"/>
      <w:r w:rsidR="00690626">
        <w:t>, ул. Луговая, д</w:t>
      </w:r>
      <w:r w:rsidR="00390951">
        <w:t>.</w:t>
      </w:r>
      <w:r w:rsidR="00690626">
        <w:t>33 (далее – «Объект»).</w:t>
      </w:r>
    </w:p>
    <w:p w:rsidR="00690626" w:rsidRPr="008B3C3A" w:rsidRDefault="00690626" w:rsidP="00690626">
      <w:pPr>
        <w:pStyle w:val="a4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A00C8D" w:rsidRPr="00AF33D6" w:rsidRDefault="00A00C8D" w:rsidP="00A00C8D">
      <w:pPr>
        <w:pStyle w:val="a4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C9290E" w:rsidRPr="008B3C3A" w:rsidRDefault="00C9290E" w:rsidP="008007D5">
      <w:pPr>
        <w:pStyle w:val="a4"/>
        <w:numPr>
          <w:ilvl w:val="0"/>
          <w:numId w:val="4"/>
        </w:numPr>
        <w:ind w:left="993" w:hanging="426"/>
        <w:jc w:val="both"/>
        <w:rPr>
          <w:color w:val="000000"/>
        </w:rPr>
      </w:pPr>
      <w:r w:rsidRPr="006D1945">
        <w:rPr>
          <w:rFonts w:eastAsiaTheme="minorHAnsi"/>
          <w:b/>
          <w:lang w:eastAsia="en-US"/>
        </w:rPr>
        <w:t xml:space="preserve">Начальная (максимальная) цена:     </w:t>
      </w:r>
      <w:r>
        <w:rPr>
          <w:b/>
        </w:rPr>
        <w:t xml:space="preserve">258 931,32 (Двести пятьдесят восемь тысяч девятьсот тридцать один) рубль  32 копейки, </w:t>
      </w:r>
      <w:r w:rsidRPr="006D1945">
        <w:rPr>
          <w:b/>
        </w:rPr>
        <w:t xml:space="preserve"> в т.ч. НДС</w:t>
      </w:r>
      <w:r>
        <w:rPr>
          <w:b/>
        </w:rPr>
        <w:t xml:space="preserve"> 39 498, 00 руб</w:t>
      </w:r>
      <w:r w:rsidRPr="00464BF5">
        <w:rPr>
          <w:b/>
        </w:rPr>
        <w:t>.</w:t>
      </w:r>
    </w:p>
    <w:p w:rsidR="00BC4131" w:rsidRPr="00BC4131" w:rsidRDefault="00BC4131" w:rsidP="00C9290E">
      <w:pPr>
        <w:pStyle w:val="a4"/>
        <w:ind w:left="0" w:hanging="1185"/>
        <w:jc w:val="both"/>
        <w:rPr>
          <w:color w:val="000000"/>
        </w:rPr>
      </w:pPr>
    </w:p>
    <w:p w:rsidR="00A00C8D" w:rsidRPr="00513DC3" w:rsidRDefault="00A00C8D" w:rsidP="008007D5">
      <w:pPr>
        <w:pStyle w:val="a4"/>
        <w:numPr>
          <w:ilvl w:val="0"/>
          <w:numId w:val="4"/>
        </w:numPr>
        <w:ind w:left="1134" w:hanging="567"/>
        <w:jc w:val="both"/>
        <w:rPr>
          <w:color w:val="000000"/>
        </w:rPr>
      </w:pPr>
      <w:r w:rsidRPr="008F57A0">
        <w:rPr>
          <w:b/>
        </w:rPr>
        <w:t xml:space="preserve">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6610AA">
      <w:pPr>
        <w:spacing w:after="0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E9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035DD">
        <w:rPr>
          <w:rFonts w:ascii="Times New Roman" w:hAnsi="Times New Roman" w:cs="Times New Roman"/>
          <w:sz w:val="24"/>
          <w:szCs w:val="24"/>
        </w:rPr>
        <w:t>Спецсвязьстрой</w:t>
      </w:r>
      <w:r w:rsidR="00964238">
        <w:rPr>
          <w:rFonts w:ascii="Times New Roman" w:hAnsi="Times New Roman" w:cs="Times New Roman"/>
          <w:sz w:val="24"/>
          <w:szCs w:val="24"/>
        </w:rPr>
        <w:t>-М</w:t>
      </w:r>
      <w:proofErr w:type="spellEnd"/>
      <w:r w:rsidR="009C4E99">
        <w:rPr>
          <w:rFonts w:ascii="Times New Roman" w:hAnsi="Times New Roman" w:cs="Times New Roman"/>
          <w:sz w:val="24"/>
          <w:szCs w:val="24"/>
        </w:rPr>
        <w:t>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64238">
        <w:rPr>
          <w:rFonts w:ascii="Times New Roman" w:hAnsi="Times New Roman" w:cs="Times New Roman"/>
          <w:sz w:val="24"/>
          <w:szCs w:val="24"/>
        </w:rPr>
        <w:t>5050110086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 w:rsidR="009C4E99">
        <w:rPr>
          <w:rFonts w:ascii="Times New Roman" w:hAnsi="Times New Roman" w:cs="Times New Roman"/>
          <w:bCs/>
          <w:sz w:val="24"/>
          <w:szCs w:val="24"/>
        </w:rPr>
        <w:t xml:space="preserve"> КПП (505</w:t>
      </w:r>
      <w:r w:rsidR="00964238">
        <w:rPr>
          <w:rFonts w:ascii="Times New Roman" w:hAnsi="Times New Roman" w:cs="Times New Roman"/>
          <w:bCs/>
          <w:sz w:val="24"/>
          <w:szCs w:val="24"/>
        </w:rPr>
        <w:t>0</w:t>
      </w:r>
      <w:r w:rsidR="00BC4131">
        <w:rPr>
          <w:rFonts w:ascii="Times New Roman" w:hAnsi="Times New Roman" w:cs="Times New Roman"/>
          <w:bCs/>
          <w:sz w:val="24"/>
          <w:szCs w:val="24"/>
        </w:rPr>
        <w:t>01001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C8D" w:rsidRDefault="00BC4131" w:rsidP="009C4E99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00C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="00A00C8D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A00C8D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00C8D"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A00C8D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7B43DC" w:rsidRDefault="007B43DC" w:rsidP="0026344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350" w:rsidRDefault="005A5350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8D" w:rsidRDefault="00A00C8D" w:rsidP="009C4E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446"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  <w:r w:rsidR="00A00C8D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911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:rsidR="002A7911" w:rsidRPr="00752529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Pr="00752529" w:rsidRDefault="002A7911" w:rsidP="000654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М.А.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911" w:rsidRDefault="002A7911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454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>
            <w:r w:rsidRPr="007A77A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Pr="00752529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54" w:rsidRDefault="00065454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5E8"/>
    <w:multiLevelType w:val="hybridMultilevel"/>
    <w:tmpl w:val="7BAAC8DC"/>
    <w:lvl w:ilvl="0" w:tplc="B75E4528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>
    <w:nsid w:val="167B2222"/>
    <w:multiLevelType w:val="hybridMultilevel"/>
    <w:tmpl w:val="D5DE1D9C"/>
    <w:lvl w:ilvl="0" w:tplc="EA62661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065454"/>
    <w:rsid w:val="001C229C"/>
    <w:rsid w:val="00263446"/>
    <w:rsid w:val="002A7911"/>
    <w:rsid w:val="00390951"/>
    <w:rsid w:val="005A5350"/>
    <w:rsid w:val="006035DD"/>
    <w:rsid w:val="006610AA"/>
    <w:rsid w:val="00690626"/>
    <w:rsid w:val="007B43DC"/>
    <w:rsid w:val="008007D5"/>
    <w:rsid w:val="008669A7"/>
    <w:rsid w:val="00890225"/>
    <w:rsid w:val="00964238"/>
    <w:rsid w:val="009C4E99"/>
    <w:rsid w:val="00A00C8D"/>
    <w:rsid w:val="00B12B13"/>
    <w:rsid w:val="00BC4131"/>
    <w:rsid w:val="00BE600C"/>
    <w:rsid w:val="00C9290E"/>
    <w:rsid w:val="00CE1FB4"/>
    <w:rsid w:val="00E27BA2"/>
    <w:rsid w:val="00E81C1A"/>
    <w:rsid w:val="00EB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Admin</cp:lastModifiedBy>
  <cp:revision>18</cp:revision>
  <cp:lastPrinted>2014-07-22T04:59:00Z</cp:lastPrinted>
  <dcterms:created xsi:type="dcterms:W3CDTF">2014-07-11T06:02:00Z</dcterms:created>
  <dcterms:modified xsi:type="dcterms:W3CDTF">2014-08-22T07:30:00Z</dcterms:modified>
</cp:coreProperties>
</file>