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40</w:t>
      </w:r>
      <w:r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proofErr w:type="spellEnd"/>
    </w:p>
    <w:p w:rsidR="00A00C8D" w:rsidRPr="00B93DE8" w:rsidRDefault="00A00C8D" w:rsidP="00A00C8D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A00C8D" w:rsidRPr="00DC6457" w:rsidRDefault="00A00C8D" w:rsidP="00A00C8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0C8D" w:rsidRPr="005C2D18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«11»  июля  2014 года.</w:t>
      </w:r>
    </w:p>
    <w:p w:rsidR="00A00C8D" w:rsidRDefault="00A00C8D" w:rsidP="00A0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C8D" w:rsidRPr="00752529" w:rsidRDefault="00A00C8D" w:rsidP="00A00C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40</w:t>
      </w:r>
      <w:r w:rsidRPr="00752529">
        <w:rPr>
          <w:rFonts w:ascii="Times New Roman" w:hAnsi="Times New Roman" w:cs="Times New Roman"/>
          <w:b/>
          <w:sz w:val="24"/>
          <w:szCs w:val="24"/>
        </w:rPr>
        <w:t xml:space="preserve">/14-ЕП  от  </w:t>
      </w:r>
      <w:r>
        <w:rPr>
          <w:rFonts w:ascii="Times New Roman" w:hAnsi="Times New Roman" w:cs="Times New Roman"/>
          <w:b/>
          <w:sz w:val="24"/>
          <w:szCs w:val="24"/>
        </w:rPr>
        <w:t>«11»  июля</w:t>
      </w:r>
      <w:r w:rsidRPr="00752529">
        <w:rPr>
          <w:rFonts w:ascii="Times New Roman" w:hAnsi="Times New Roman" w:cs="Times New Roman"/>
          <w:b/>
          <w:sz w:val="24"/>
          <w:szCs w:val="24"/>
        </w:rPr>
        <w:t xml:space="preserve">  2014 г.</w:t>
      </w:r>
      <w:r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0C8D" w:rsidRPr="008F57A0" w:rsidRDefault="00A00C8D" w:rsidP="00A00C8D">
      <w:pPr>
        <w:pStyle w:val="a4"/>
        <w:widowControl w:val="0"/>
        <w:numPr>
          <w:ilvl w:val="0"/>
          <w:numId w:val="1"/>
        </w:numPr>
        <w:ind w:left="993" w:hanging="426"/>
        <w:jc w:val="both"/>
      </w:pPr>
      <w:r w:rsidRPr="008F57A0">
        <w:rPr>
          <w:rFonts w:eastAsia="Times New Roman"/>
          <w:b/>
          <w:color w:val="000000"/>
        </w:rPr>
        <w:t>Заказчик</w:t>
      </w:r>
      <w:r w:rsidRPr="008F57A0">
        <w:rPr>
          <w:rFonts w:eastAsia="Times New Roman"/>
          <w:color w:val="000000"/>
        </w:rPr>
        <w:t xml:space="preserve">: Субъект естественных монополий - </w:t>
      </w:r>
      <w:r w:rsidRPr="008F57A0">
        <w:t xml:space="preserve">Муниципальное унитарное предприятие «Электросеть» города </w:t>
      </w:r>
      <w:proofErr w:type="spellStart"/>
      <w:r w:rsidRPr="008F57A0">
        <w:t>Фрязино</w:t>
      </w:r>
      <w:proofErr w:type="spellEnd"/>
      <w:r w:rsidRPr="008F57A0">
        <w:t xml:space="preserve"> Московской области.</w:t>
      </w:r>
    </w:p>
    <w:p w:rsidR="00A00C8D" w:rsidRPr="008F57A0" w:rsidRDefault="00A00C8D" w:rsidP="00A00C8D">
      <w:pPr>
        <w:pStyle w:val="a4"/>
        <w:widowControl w:val="0"/>
        <w:ind w:left="1392"/>
        <w:jc w:val="both"/>
      </w:pPr>
    </w:p>
    <w:p w:rsidR="00A00C8D" w:rsidRDefault="00A00C8D" w:rsidP="00A00C8D">
      <w:pPr>
        <w:pStyle w:val="a4"/>
        <w:autoSpaceDE w:val="0"/>
        <w:autoSpaceDN w:val="0"/>
        <w:adjustRightInd w:val="0"/>
        <w:ind w:left="0" w:firstLine="567"/>
        <w:jc w:val="both"/>
      </w:pPr>
      <w:r w:rsidRPr="00FE43DB">
        <w:rPr>
          <w:b/>
          <w:color w:val="000000"/>
        </w:rPr>
        <w:t xml:space="preserve">2. </w:t>
      </w:r>
      <w:r>
        <w:rPr>
          <w:b/>
          <w:color w:val="000000"/>
        </w:rPr>
        <w:t xml:space="preserve">  </w:t>
      </w:r>
      <w:r w:rsidRPr="00FE43DB">
        <w:rPr>
          <w:b/>
          <w:color w:val="000000"/>
        </w:rPr>
        <w:t xml:space="preserve">Предмет закупки у единственного поставщика: </w:t>
      </w:r>
      <w:r>
        <w:t xml:space="preserve">Заключение договора подряда на выполнение работ по прокладке электрического кабеля по адресу: </w:t>
      </w:r>
      <w:proofErr w:type="gramStart"/>
      <w:r>
        <w:t>г</w:t>
      </w:r>
      <w:proofErr w:type="gramEnd"/>
      <w:r>
        <w:t xml:space="preserve">. </w:t>
      </w:r>
      <w:proofErr w:type="spellStart"/>
      <w:r>
        <w:t>Фрязино</w:t>
      </w:r>
      <w:proofErr w:type="spellEnd"/>
      <w:r>
        <w:t>, Окружной проезд.</w:t>
      </w:r>
    </w:p>
    <w:p w:rsidR="00A00C8D" w:rsidRPr="00AF33D6" w:rsidRDefault="00A00C8D" w:rsidP="00A00C8D">
      <w:pPr>
        <w:pStyle w:val="a4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A00C8D" w:rsidRPr="008B3C3A" w:rsidRDefault="00A00C8D" w:rsidP="00A00C8D">
      <w:pPr>
        <w:pStyle w:val="a4"/>
        <w:numPr>
          <w:ilvl w:val="0"/>
          <w:numId w:val="2"/>
        </w:numPr>
        <w:ind w:left="993" w:hanging="426"/>
        <w:jc w:val="both"/>
        <w:rPr>
          <w:color w:val="000000"/>
        </w:rPr>
      </w:pPr>
      <w:r w:rsidRPr="00A00C8D">
        <w:rPr>
          <w:b/>
        </w:rPr>
        <w:t>Начальная  (максимальная) цена Договора:</w:t>
      </w:r>
      <w:r w:rsidRPr="00A00C8D">
        <w:rPr>
          <w:rFonts w:eastAsiaTheme="minorHAnsi"/>
          <w:b/>
          <w:lang w:eastAsia="en-US"/>
        </w:rPr>
        <w:t xml:space="preserve"> </w:t>
      </w:r>
      <w:r>
        <w:rPr>
          <w:b/>
        </w:rPr>
        <w:t xml:space="preserve">121 069,00 (Сто двадцать одна тысяча шестьдесят девять) рублей  53 копейки, </w:t>
      </w:r>
      <w:r w:rsidRPr="006D1945">
        <w:rPr>
          <w:b/>
        </w:rPr>
        <w:t xml:space="preserve"> в т.ч. НДС</w:t>
      </w:r>
      <w:r>
        <w:rPr>
          <w:b/>
        </w:rPr>
        <w:t xml:space="preserve"> 18 468, 23 руб</w:t>
      </w:r>
      <w:r w:rsidRPr="00464BF5">
        <w:rPr>
          <w:b/>
        </w:rPr>
        <w:t>.</w:t>
      </w:r>
    </w:p>
    <w:p w:rsidR="00A00C8D" w:rsidRDefault="00A00C8D" w:rsidP="00A00C8D">
      <w:pPr>
        <w:pStyle w:val="a4"/>
        <w:ind w:left="993"/>
        <w:jc w:val="both"/>
        <w:rPr>
          <w:color w:val="000000"/>
        </w:rPr>
      </w:pPr>
    </w:p>
    <w:p w:rsidR="00B12B13" w:rsidRPr="00A00C8D" w:rsidRDefault="00B12B13" w:rsidP="00A00C8D">
      <w:pPr>
        <w:pStyle w:val="a4"/>
        <w:ind w:left="993"/>
        <w:jc w:val="both"/>
        <w:rPr>
          <w:color w:val="000000"/>
        </w:rPr>
      </w:pPr>
    </w:p>
    <w:p w:rsidR="00A00C8D" w:rsidRPr="00513DC3" w:rsidRDefault="00A00C8D" w:rsidP="00A00C8D">
      <w:pPr>
        <w:pStyle w:val="a4"/>
        <w:numPr>
          <w:ilvl w:val="0"/>
          <w:numId w:val="2"/>
        </w:numPr>
        <w:ind w:left="993" w:hanging="426"/>
        <w:jc w:val="both"/>
        <w:rPr>
          <w:color w:val="000000"/>
        </w:rPr>
      </w:pPr>
      <w:r w:rsidRPr="008F57A0">
        <w:rPr>
          <w:b/>
        </w:rPr>
        <w:t xml:space="preserve"> Единая комиссия по размещению заказов на поставку товаров, выполнения работ, оказание услуг для нужд МУП «Электросеть» </w:t>
      </w:r>
      <w:proofErr w:type="gramStart"/>
      <w:r w:rsidRPr="008F57A0">
        <w:rPr>
          <w:b/>
        </w:rPr>
        <w:t>г</w:t>
      </w:r>
      <w:proofErr w:type="gramEnd"/>
      <w:r w:rsidRPr="008F57A0">
        <w:rPr>
          <w:b/>
        </w:rPr>
        <w:t xml:space="preserve">. </w:t>
      </w:r>
      <w:proofErr w:type="spellStart"/>
      <w:r w:rsidRPr="008F57A0">
        <w:rPr>
          <w:b/>
        </w:rPr>
        <w:t>Фрязино</w:t>
      </w:r>
      <w:proofErr w:type="spellEnd"/>
      <w:r w:rsidRPr="008F57A0">
        <w:rPr>
          <w:b/>
        </w:rPr>
        <w:t xml:space="preserve"> МО: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752529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4D7">
        <w:rPr>
          <w:rFonts w:ascii="Times New Roman" w:hAnsi="Times New Roman" w:cs="Times New Roman"/>
          <w:sz w:val="24"/>
          <w:szCs w:val="24"/>
        </w:rPr>
        <w:t xml:space="preserve">-  </w:t>
      </w:r>
      <w:r w:rsidRPr="009934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«Строительная Компания»</w:t>
      </w:r>
      <w:r w:rsidRPr="009934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34D7">
        <w:rPr>
          <w:rFonts w:ascii="Times New Roman" w:hAnsi="Times New Roman" w:cs="Times New Roman"/>
          <w:sz w:val="24"/>
          <w:szCs w:val="24"/>
        </w:rPr>
        <w:t xml:space="preserve">ИНН   </w:t>
      </w:r>
      <w:r>
        <w:rPr>
          <w:rFonts w:ascii="Times New Roman" w:hAnsi="Times New Roman" w:cs="Times New Roman"/>
          <w:sz w:val="24"/>
          <w:szCs w:val="24"/>
        </w:rPr>
        <w:t>(5052021113</w:t>
      </w:r>
      <w:r w:rsidRPr="009934D7">
        <w:rPr>
          <w:rFonts w:ascii="Times New Roman" w:hAnsi="Times New Roman" w:cs="Times New Roman"/>
          <w:sz w:val="24"/>
          <w:szCs w:val="24"/>
        </w:rPr>
        <w:t>)</w:t>
      </w:r>
      <w:r w:rsidRPr="009934D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КПП (505201001)</w:t>
      </w:r>
      <w:r w:rsidRPr="00994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52529">
        <w:rPr>
          <w:rFonts w:ascii="Times New Roman" w:hAnsi="Times New Roman" w:cs="Times New Roman"/>
          <w:sz w:val="24"/>
          <w:szCs w:val="24"/>
        </w:rPr>
        <w:t xml:space="preserve"> основании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подпункта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 </w:t>
      </w:r>
      <w:r w:rsidRPr="00752529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</w:t>
      </w:r>
      <w:proofErr w:type="gram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Pr="00752529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752529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 действующей на момент публ</w:t>
      </w:r>
      <w:r>
        <w:rPr>
          <w:rFonts w:ascii="Times New Roman" w:hAnsi="Times New Roman" w:cs="Times New Roman"/>
          <w:bCs/>
          <w:iCs/>
          <w:sz w:val="24"/>
          <w:szCs w:val="24"/>
        </w:rPr>
        <w:t>икации закупочной документации.</w:t>
      </w:r>
    </w:p>
    <w:p w:rsidR="00A00C8D" w:rsidRDefault="00A00C8D" w:rsidP="00A00C8D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A00C8D" w:rsidRDefault="00A00C8D" w:rsidP="00A00C8D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752529">
        <w:rPr>
          <w:rFonts w:ascii="Times New Roman" w:eastAsia="Times New Roman" w:hAnsi="Times New Roman" w:cs="Times New Roman"/>
          <w:sz w:val="24"/>
          <w:szCs w:val="24"/>
        </w:rPr>
        <w:t xml:space="preserve">. Настоящий протокол подлежит размещению на официальном сайте </w:t>
      </w:r>
      <w:hyperlink r:id="rId5" w:history="1">
        <w:r w:rsidRPr="00752529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Pr="00752529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6" w:history="1">
        <w:r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Pr="001B75E6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1B75E6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Pr="00752529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C8D" w:rsidRPr="00752529" w:rsidRDefault="00A00C8D" w:rsidP="00A00C8D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00C8D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52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52529">
        <w:rPr>
          <w:rFonts w:ascii="Times New Roman" w:hAnsi="Times New Roman" w:cs="Times New Roman"/>
          <w:b/>
          <w:sz w:val="24"/>
          <w:szCs w:val="24"/>
        </w:rPr>
        <w:t>.</w:t>
      </w:r>
      <w:r w:rsidRPr="00752529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 на заседании членами закупочной комиссии:</w:t>
      </w:r>
    </w:p>
    <w:p w:rsidR="00A00C8D" w:rsidRPr="00752529" w:rsidRDefault="00A00C8D" w:rsidP="00A00C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 М.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 В.</w:t>
            </w: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C8D" w:rsidRPr="00752529" w:rsidTr="00A00C8D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 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C8D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C8D" w:rsidRPr="00752529" w:rsidRDefault="00A00C8D" w:rsidP="00A00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C8D" w:rsidRPr="00752529" w:rsidRDefault="00A00C8D" w:rsidP="00A00C8D">
      <w:pPr>
        <w:rPr>
          <w:rFonts w:ascii="Times New Roman" w:hAnsi="Times New Roman" w:cs="Times New Roman"/>
          <w:sz w:val="24"/>
          <w:szCs w:val="24"/>
        </w:rPr>
      </w:pPr>
    </w:p>
    <w:p w:rsidR="00A00C8D" w:rsidRDefault="00A00C8D"/>
    <w:sectPr w:rsidR="00A00C8D" w:rsidSect="00A00C8D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5ED5"/>
    <w:multiLevelType w:val="hybridMultilevel"/>
    <w:tmpl w:val="AA1A383C"/>
    <w:lvl w:ilvl="0" w:tplc="6130FC96">
      <w:start w:val="1"/>
      <w:numFmt w:val="decimal"/>
      <w:lvlText w:val="%1."/>
      <w:lvlJc w:val="left"/>
      <w:pPr>
        <w:ind w:left="1392" w:hanging="82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15516"/>
    <w:multiLevelType w:val="hybridMultilevel"/>
    <w:tmpl w:val="33024E8C"/>
    <w:lvl w:ilvl="0" w:tplc="E350FBA2">
      <w:start w:val="3"/>
      <w:numFmt w:val="decimal"/>
      <w:lvlText w:val="%1."/>
      <w:lvlJc w:val="left"/>
      <w:pPr>
        <w:ind w:left="175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C8D"/>
    <w:rsid w:val="00A00C8D"/>
    <w:rsid w:val="00B1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C8D"/>
    <w:rPr>
      <w:color w:val="0000FF" w:themeColor="hyperlink"/>
      <w:u w:val="single"/>
    </w:rPr>
  </w:style>
  <w:style w:type="paragraph" w:customStyle="1" w:styleId="ConsPlusNormal">
    <w:name w:val="ConsPlusNormal"/>
    <w:rsid w:val="00A00C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A00C8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roset@fryazino.net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Феденева</cp:lastModifiedBy>
  <cp:revision>2</cp:revision>
  <cp:lastPrinted>2014-07-11T06:09:00Z</cp:lastPrinted>
  <dcterms:created xsi:type="dcterms:W3CDTF">2014-07-11T06:02:00Z</dcterms:created>
  <dcterms:modified xsi:type="dcterms:W3CDTF">2014-07-11T11:05:00Z</dcterms:modified>
</cp:coreProperties>
</file>