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F7" w:rsidRDefault="009D73F7" w:rsidP="008965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541" w:rsidRDefault="00896541" w:rsidP="008965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96541" w:rsidRDefault="00896541" w:rsidP="008965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896541" w:rsidRDefault="00896541" w:rsidP="008965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896541" w:rsidRDefault="00896541" w:rsidP="008965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896541" w:rsidRDefault="00896541" w:rsidP="00896541">
      <w:pPr>
        <w:rPr>
          <w:rFonts w:ascii="Times New Roman" w:hAnsi="Times New Roman" w:cs="Times New Roman"/>
          <w:b/>
          <w:sz w:val="24"/>
          <w:szCs w:val="24"/>
        </w:rPr>
      </w:pPr>
    </w:p>
    <w:p w:rsidR="00896541" w:rsidRDefault="00896541" w:rsidP="00896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№21/13 -ЕП  от  «27 августа»  2013 г.</w:t>
      </w:r>
    </w:p>
    <w:p w:rsidR="00896541" w:rsidRDefault="00896541" w:rsidP="0089654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896541" w:rsidRDefault="00896541" w:rsidP="00896541">
      <w:pPr>
        <w:pStyle w:val="a3"/>
        <w:rPr>
          <w:b w:val="0"/>
          <w:sz w:val="24"/>
          <w:szCs w:val="24"/>
        </w:rPr>
      </w:pPr>
    </w:p>
    <w:p w:rsidR="00896541" w:rsidRDefault="00896541" w:rsidP="00896541">
      <w:pPr>
        <w:pStyle w:val="a7"/>
        <w:numPr>
          <w:ilvl w:val="0"/>
          <w:numId w:val="1"/>
        </w:numPr>
        <w:ind w:left="0" w:firstLine="0"/>
      </w:pPr>
      <w:r>
        <w:rPr>
          <w:b/>
        </w:rPr>
        <w:t>Сведения о закупке:</w:t>
      </w:r>
    </w:p>
    <w:p w:rsidR="00896541" w:rsidRDefault="00896541" w:rsidP="00896541">
      <w:pPr>
        <w:pStyle w:val="a7"/>
        <w:ind w:left="0"/>
      </w:pPr>
      <w:r>
        <w:rPr>
          <w:b/>
        </w:rPr>
        <w:t xml:space="preserve">Способ размещения заказа: </w:t>
      </w:r>
      <w:r>
        <w:t>закупка у единственного поставщика.</w:t>
      </w:r>
    </w:p>
    <w:p w:rsidR="00896541" w:rsidRDefault="00896541" w:rsidP="00896541">
      <w:pPr>
        <w:pStyle w:val="a7"/>
        <w:ind w:left="0"/>
      </w:pPr>
    </w:p>
    <w:p w:rsidR="00896541" w:rsidRDefault="00896541" w:rsidP="00896541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>
        <w:rPr>
          <w:b/>
          <w:szCs w:val="24"/>
        </w:rPr>
        <w:t>Заказчик</w:t>
      </w:r>
      <w:r>
        <w:rPr>
          <w:szCs w:val="24"/>
        </w:rPr>
        <w:t xml:space="preserve">: </w:t>
      </w:r>
      <w:proofErr w:type="gramStart"/>
      <w:r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МО.</w:t>
      </w:r>
      <w:proofErr w:type="gramEnd"/>
    </w:p>
    <w:p w:rsidR="00896541" w:rsidRDefault="00896541" w:rsidP="00896541">
      <w:pPr>
        <w:pStyle w:val="a5"/>
        <w:spacing w:after="0"/>
        <w:rPr>
          <w:szCs w:val="24"/>
        </w:rPr>
      </w:pPr>
      <w:r>
        <w:rPr>
          <w:b/>
          <w:szCs w:val="24"/>
        </w:rPr>
        <w:t>Место нахождения (почтовый адрес):</w:t>
      </w:r>
      <w:r>
        <w:rPr>
          <w:szCs w:val="24"/>
        </w:rPr>
        <w:t xml:space="preserve"> Россия, 141195, Московская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Фрязино</w:t>
      </w:r>
      <w:proofErr w:type="spellEnd"/>
      <w:r>
        <w:rPr>
          <w:szCs w:val="24"/>
        </w:rPr>
        <w:t>, ул. Садовая, д. 18</w:t>
      </w:r>
    </w:p>
    <w:p w:rsidR="00896541" w:rsidRDefault="00896541" w:rsidP="00896541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Адрес электронной почты:  </w:t>
      </w:r>
      <w:proofErr w:type="spellStart"/>
      <w:r>
        <w:rPr>
          <w:szCs w:val="24"/>
          <w:u w:val="single"/>
          <w:lang w:val="en-US"/>
        </w:rPr>
        <w:t>electroset</w:t>
      </w:r>
      <w:proofErr w:type="spellEnd"/>
      <w:r>
        <w:rPr>
          <w:szCs w:val="24"/>
          <w:u w:val="single"/>
        </w:rPr>
        <w:t>@</w:t>
      </w:r>
      <w:proofErr w:type="spellStart"/>
      <w:r>
        <w:rPr>
          <w:szCs w:val="24"/>
          <w:u w:val="single"/>
          <w:lang w:val="en-US"/>
        </w:rPr>
        <w:t>fryazino</w:t>
      </w:r>
      <w:proofErr w:type="spellEnd"/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net</w:t>
      </w:r>
      <w:r>
        <w:rPr>
          <w:szCs w:val="24"/>
        </w:rPr>
        <w:t>,  тел./факс: 8 (496) 56-4-15-27, 4-18-81.</w:t>
      </w:r>
      <w:r>
        <w:rPr>
          <w:szCs w:val="24"/>
        </w:rPr>
        <w:br/>
      </w:r>
      <w:r>
        <w:rPr>
          <w:b/>
          <w:szCs w:val="24"/>
        </w:rPr>
        <w:t>Контактное лицо (тел.):</w:t>
      </w:r>
      <w:r>
        <w:rPr>
          <w:szCs w:val="24"/>
        </w:rPr>
        <w:t xml:space="preserve"> Специалист по закупкам Кондрашова Алла Владимировна.</w:t>
      </w:r>
    </w:p>
    <w:p w:rsidR="00896541" w:rsidRDefault="00896541" w:rsidP="00896541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6541" w:rsidRDefault="00896541" w:rsidP="0089654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Предмет договора  с указанием количества поставляемого товара, объема выполняемых работ, оказываемых услуг:</w:t>
      </w:r>
    </w:p>
    <w:p w:rsidR="00896541" w:rsidRDefault="00896541" w:rsidP="00896541">
      <w:pPr>
        <w:pStyle w:val="a7"/>
        <w:keepNext/>
        <w:keepLines/>
        <w:widowControl w:val="0"/>
        <w:suppressLineNumbers/>
        <w:snapToGrid w:val="0"/>
        <w:ind w:left="0"/>
        <w:jc w:val="both"/>
      </w:pPr>
      <w:r>
        <w:rPr>
          <w:b/>
        </w:rPr>
        <w:t xml:space="preserve">- </w:t>
      </w:r>
      <w:r>
        <w:t>Поставка    навесного оборудования  для экскаваторов погрузчиков  в количестве 1</w:t>
      </w:r>
      <w:r w:rsidR="00146E67">
        <w:t xml:space="preserve"> шт</w:t>
      </w:r>
      <w:r>
        <w:t>.</w:t>
      </w:r>
    </w:p>
    <w:p w:rsidR="00896541" w:rsidRDefault="00896541" w:rsidP="00896541">
      <w:pPr>
        <w:pStyle w:val="a7"/>
        <w:keepNext/>
        <w:keepLines/>
        <w:widowControl w:val="0"/>
        <w:suppressLineNumbers/>
        <w:snapToGrid w:val="0"/>
        <w:ind w:left="0"/>
        <w:jc w:val="both"/>
      </w:pPr>
    </w:p>
    <w:p w:rsidR="00896541" w:rsidRDefault="00896541" w:rsidP="00896541">
      <w:pPr>
        <w:pStyle w:val="a7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>
        <w:rPr>
          <w:b/>
        </w:rPr>
        <w:t>4.</w:t>
      </w:r>
      <w:r>
        <w:t xml:space="preserve"> </w:t>
      </w:r>
      <w:r>
        <w:rPr>
          <w:rFonts w:eastAsiaTheme="minorHAnsi"/>
          <w:b/>
          <w:lang w:eastAsia="en-US"/>
        </w:rPr>
        <w:t>Сроки поставки</w:t>
      </w:r>
      <w:r w:rsidR="004C6220">
        <w:rPr>
          <w:rFonts w:eastAsiaTheme="minorHAnsi"/>
          <w:lang w:eastAsia="en-US"/>
        </w:rPr>
        <w:t>: В течение  2</w:t>
      </w:r>
      <w:r>
        <w:rPr>
          <w:rFonts w:eastAsiaTheme="minorHAnsi"/>
          <w:lang w:eastAsia="en-US"/>
        </w:rPr>
        <w:t xml:space="preserve">-х дней с момента  внесения оплаты. Место поставки – Московская область,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Фрязино</w:t>
      </w:r>
      <w:proofErr w:type="spellEnd"/>
      <w:r>
        <w:rPr>
          <w:rFonts w:eastAsiaTheme="minorHAnsi"/>
          <w:lang w:eastAsia="en-US"/>
        </w:rPr>
        <w:t xml:space="preserve">, ул. Садовая, д. 18  Требования к гарантии: 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</w:t>
      </w:r>
      <w:r w:rsidR="00881A5C">
        <w:rPr>
          <w:rFonts w:eastAsiaTheme="minorHAnsi"/>
          <w:lang w:eastAsia="en-US"/>
        </w:rPr>
        <w:t>не менее 12</w:t>
      </w:r>
      <w:r w:rsidRPr="00881A5C">
        <w:rPr>
          <w:rFonts w:eastAsiaTheme="minorHAnsi"/>
          <w:lang w:eastAsia="en-US"/>
        </w:rPr>
        <w:t>-ти  месяцев со дня ввода в эксплуатацию.</w:t>
      </w:r>
    </w:p>
    <w:p w:rsidR="00896541" w:rsidRDefault="00896541" w:rsidP="00896541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896541" w:rsidRDefault="00896541" w:rsidP="00896541">
      <w:pPr>
        <w:pStyle w:val="ConsNonformat"/>
        <w:numPr>
          <w:ilvl w:val="0"/>
          <w:numId w:val="2"/>
        </w:numPr>
        <w:ind w:righ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220 000, 00 (Двести двадцать тысяч  рублей 00 копеек) в т.ч. НДС -18%.</w: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цену Договора должны быть включены все расходы, связанные с  поставкой товара, с учетом  налогов, сборов, доставкой товара Заказчику, а также стоимость тары, упаковки, маркировки, технической и эксплуатационной.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 устанавливаемая Продавцом должна оставаться фиксированной в течение всего срока  действия договора.</w:t>
      </w:r>
    </w:p>
    <w:p w:rsidR="00896541" w:rsidRDefault="00896541" w:rsidP="00896541">
      <w:pPr>
        <w:pStyle w:val="ConsNonformat"/>
        <w:ind w:left="360" w:righ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6541" w:rsidRDefault="00896541" w:rsidP="00896541">
      <w:pPr>
        <w:pStyle w:val="a7"/>
        <w:numPr>
          <w:ilvl w:val="0"/>
          <w:numId w:val="2"/>
        </w:numPr>
        <w:ind w:left="0" w:firstLine="0"/>
        <w:jc w:val="both"/>
      </w:pPr>
      <w:r>
        <w:t xml:space="preserve"> </w:t>
      </w:r>
      <w:r>
        <w:rPr>
          <w:b/>
        </w:rPr>
        <w:t>Срок, место и порядок предоставления документации</w:t>
      </w:r>
      <w:r>
        <w:t>: не установлено.</w:t>
      </w:r>
    </w:p>
    <w:tbl>
      <w:tblPr>
        <w:tblpPr w:leftFromText="180" w:rightFromText="180" w:vertAnchor="text" w:tblpY="1"/>
        <w:tblOverlap w:val="never"/>
        <w:tblW w:w="0" w:type="auto"/>
        <w:tblInd w:w="93" w:type="dxa"/>
        <w:tblLook w:val="04A0"/>
      </w:tblPr>
      <w:tblGrid>
        <w:gridCol w:w="1102"/>
        <w:gridCol w:w="2032"/>
      </w:tblGrid>
      <w:tr w:rsidR="00896541" w:rsidTr="00BC397A">
        <w:trPr>
          <w:trHeight w:val="600"/>
        </w:trPr>
        <w:tc>
          <w:tcPr>
            <w:tcW w:w="1102" w:type="dxa"/>
            <w:vAlign w:val="bottom"/>
          </w:tcPr>
          <w:p w:rsidR="00896541" w:rsidRDefault="00896541" w:rsidP="00BC397A">
            <w:pPr>
              <w:rPr>
                <w:rFonts w:ascii="Arial CYR" w:hAnsi="Arial CYR" w:cs="Arial CYR"/>
              </w:rPr>
            </w:pPr>
          </w:p>
        </w:tc>
        <w:tc>
          <w:tcPr>
            <w:tcW w:w="2032" w:type="dxa"/>
            <w:noWrap/>
            <w:vAlign w:val="bottom"/>
          </w:tcPr>
          <w:p w:rsidR="00896541" w:rsidRDefault="00896541" w:rsidP="00BC397A">
            <w:pPr>
              <w:rPr>
                <w:rFonts w:ascii="Arial CYR" w:hAnsi="Arial CYR" w:cs="Arial CYR"/>
              </w:rPr>
            </w:pPr>
          </w:p>
        </w:tc>
      </w:tr>
      <w:tr w:rsidR="00896541" w:rsidTr="00BC397A">
        <w:trPr>
          <w:trHeight w:val="900"/>
        </w:trPr>
        <w:tc>
          <w:tcPr>
            <w:tcW w:w="1102" w:type="dxa"/>
            <w:vAlign w:val="bottom"/>
          </w:tcPr>
          <w:p w:rsidR="00896541" w:rsidRDefault="00BC397A" w:rsidP="00BC397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                                                         </w:t>
            </w:r>
          </w:p>
        </w:tc>
        <w:tc>
          <w:tcPr>
            <w:tcW w:w="2032" w:type="dxa"/>
            <w:noWrap/>
          </w:tcPr>
          <w:p w:rsidR="00896541" w:rsidRDefault="00BC397A" w:rsidP="00BC397A">
            <w:r>
              <w:t xml:space="preserve">                                                   </w:t>
            </w:r>
          </w:p>
        </w:tc>
      </w:tr>
      <w:tr w:rsidR="00896541" w:rsidTr="00BC397A">
        <w:trPr>
          <w:trHeight w:val="80"/>
        </w:trPr>
        <w:tc>
          <w:tcPr>
            <w:tcW w:w="1102" w:type="dxa"/>
            <w:vAlign w:val="bottom"/>
          </w:tcPr>
          <w:p w:rsidR="00896541" w:rsidRDefault="00896541" w:rsidP="00BC39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2" w:type="dxa"/>
            <w:noWrap/>
          </w:tcPr>
          <w:p w:rsidR="00896541" w:rsidRDefault="00BC397A" w:rsidP="00BC397A">
            <w:r>
              <w:t xml:space="preserve">                                                                                                                     </w:t>
            </w:r>
          </w:p>
        </w:tc>
      </w:tr>
      <w:tr w:rsidR="00EC6DFE" w:rsidTr="00BC397A">
        <w:trPr>
          <w:trHeight w:val="900"/>
        </w:trPr>
        <w:tc>
          <w:tcPr>
            <w:tcW w:w="1102" w:type="dxa"/>
            <w:vAlign w:val="bottom"/>
          </w:tcPr>
          <w:p w:rsidR="00EC6DFE" w:rsidRDefault="00BC397A" w:rsidP="00BC397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</w:t>
            </w:r>
          </w:p>
        </w:tc>
        <w:tc>
          <w:tcPr>
            <w:tcW w:w="2032" w:type="dxa"/>
            <w:noWrap/>
          </w:tcPr>
          <w:p w:rsidR="00EC6DFE" w:rsidRDefault="00EC6DFE" w:rsidP="00BC397A"/>
        </w:tc>
      </w:tr>
    </w:tbl>
    <w:p w:rsidR="00896541" w:rsidRDefault="00BC397A" w:rsidP="008965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eastAsiaTheme="minorEastAsia"/>
          <w:b w:val="0"/>
          <w:bCs w:val="0"/>
          <w:sz w:val="22"/>
          <w:szCs w:val="22"/>
        </w:rPr>
        <w:br w:type="textWrapping" w:clear="all"/>
      </w:r>
      <w:r w:rsidR="00896541">
        <w:rPr>
          <w:rFonts w:eastAsiaTheme="minorEastAsia"/>
          <w:b w:val="0"/>
          <w:bCs w:val="0"/>
          <w:sz w:val="22"/>
          <w:szCs w:val="22"/>
        </w:rPr>
        <w:t xml:space="preserve">                                        </w:t>
      </w:r>
      <w:r w:rsidR="00896541"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896541" w:rsidRDefault="00896541" w:rsidP="00896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«____» _________  2013 г.</w:t>
      </w:r>
    </w:p>
    <w:p w:rsidR="00896541" w:rsidRDefault="00896541" w:rsidP="00896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области,  именуемое  в дальнейшем Покупатель,  в лице директора Беляева Владимира Викторовича, действующего  на  основании  Устава, 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стороны,  совместно именуемые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896541" w:rsidRDefault="00896541" w:rsidP="00896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96541" w:rsidRDefault="00896541" w:rsidP="00896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настоящего Договора,  стоимость  следующего     оборудо</w:t>
      </w:r>
      <w:r w:rsidR="00392B5B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392" w:type="dxa"/>
        <w:tblLook w:val="04A0"/>
      </w:tblPr>
      <w:tblGrid>
        <w:gridCol w:w="7087"/>
        <w:gridCol w:w="2127"/>
      </w:tblGrid>
      <w:tr w:rsidR="00896541" w:rsidTr="00896541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41" w:rsidRDefault="0089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541" w:rsidRDefault="0089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00FA3" w:rsidRPr="00A00FA3" w:rsidRDefault="00A0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96541" w:rsidTr="00896541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541" w:rsidRPr="00A00FA3" w:rsidRDefault="0088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Отвал  поворотный </w:t>
            </w:r>
            <w:r w:rsidR="00A00FA3">
              <w:rPr>
                <w:rFonts w:ascii="Times New Roman" w:hAnsi="Times New Roman" w:cs="Times New Roman"/>
                <w:sz w:val="24"/>
                <w:szCs w:val="24"/>
              </w:rPr>
              <w:t xml:space="preserve"> (лемех) с мех</w:t>
            </w:r>
            <w:proofErr w:type="gramStart"/>
            <w:r w:rsidR="00A0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0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00FA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  для </w:t>
            </w:r>
            <w:r w:rsidR="00A00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Komatsu</w:t>
            </w:r>
            <w:r w:rsidR="00A00FA3" w:rsidRPr="00A0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A00FA3" w:rsidRPr="00A00FA3">
              <w:rPr>
                <w:rFonts w:ascii="Times New Roman" w:hAnsi="Times New Roman" w:cs="Times New Roman"/>
                <w:sz w:val="24"/>
                <w:szCs w:val="24"/>
              </w:rPr>
              <w:t>93/97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541" w:rsidRDefault="0088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bottomFromText="200" w:vertAnchor="text" w:horzAnchor="page" w:tblpX="1808" w:tblpY="175"/>
        <w:tblW w:w="500" w:type="dxa"/>
        <w:tblLook w:val="04A0"/>
      </w:tblPr>
      <w:tblGrid>
        <w:gridCol w:w="236"/>
        <w:gridCol w:w="264"/>
      </w:tblGrid>
      <w:tr w:rsidR="00896541" w:rsidTr="00896541">
        <w:trPr>
          <w:trHeight w:val="70"/>
        </w:trPr>
        <w:tc>
          <w:tcPr>
            <w:tcW w:w="236" w:type="dxa"/>
            <w:noWrap/>
            <w:vAlign w:val="bottom"/>
            <w:hideMark/>
          </w:tcPr>
          <w:p w:rsidR="00896541" w:rsidRDefault="00896541">
            <w:pPr>
              <w:spacing w:after="0"/>
              <w:rPr>
                <w:rFonts w:cs="Times New Roman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896541" w:rsidRDefault="00896541">
            <w:pPr>
              <w:spacing w:after="0"/>
              <w:rPr>
                <w:rFonts w:cs="Times New Roman"/>
              </w:rPr>
            </w:pPr>
          </w:p>
        </w:tc>
      </w:tr>
    </w:tbl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 Договора  и  порядок  оплаты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Общая стоимость  оборудования, указанного в п. 1.1. настоящего договора составляет  </w:t>
      </w:r>
    </w:p>
    <w:p w:rsidR="00244246" w:rsidRDefault="00244246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220 000, 00 (Двести двадцать тысяч  рублей 00 копеек) в т.ч. НДС -18%.</w:t>
      </w:r>
    </w:p>
    <w:p w:rsidR="00896541" w:rsidRDefault="00896541" w:rsidP="0089654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 Покупатель производит предоплату в размере 100 % путем  перечисления денежных средств на расчетный счет Продавца.</w:t>
      </w:r>
    </w:p>
    <w:p w:rsidR="00896541" w:rsidRDefault="00896541" w:rsidP="00896541">
      <w:pPr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Оборудования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двух дней с момента внесения оплаты Покупателем.  Передача товара оформляется Актом приема-передачи.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</w:t>
      </w:r>
      <w:r w:rsidR="00F7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адресу: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Московская область,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Фрязино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Садовая, д. 18.</w:t>
      </w:r>
    </w:p>
    <w:p w:rsidR="00896541" w:rsidRDefault="00896541" w:rsidP="00896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896541" w:rsidRDefault="00896541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266D61" w:rsidRDefault="00266D61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742" w:rsidRDefault="00634742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742" w:rsidRDefault="00634742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742" w:rsidRDefault="00634742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742" w:rsidRDefault="00634742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896541" w:rsidRDefault="00896541" w:rsidP="00896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541" w:rsidRDefault="00896541" w:rsidP="008965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896541" w:rsidRDefault="00896541" w:rsidP="008965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896541" w:rsidRDefault="00896541" w:rsidP="00896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896541" w:rsidRDefault="00896541" w:rsidP="0089654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541" w:rsidRDefault="00896541" w:rsidP="00896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ПРОДАВЕЦ: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«Электросеть»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\с40602810740480100026 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505201001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8-496-564-15-27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                                                                  </w:t>
      </w:r>
    </w:p>
    <w:p w:rsidR="00896541" w:rsidRDefault="00896541" w:rsidP="0089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41" w:rsidRPr="005459AD" w:rsidRDefault="00896541" w:rsidP="00545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Беляев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4600"/>
      </w:tblGrid>
      <w:tr w:rsidR="00896541" w:rsidTr="00896541">
        <w:trPr>
          <w:gridAfter w:val="1"/>
          <w:wAfter w:w="4600" w:type="dxa"/>
          <w:trHeight w:val="56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896541" w:rsidRDefault="0089654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6DC" w:rsidTr="00896541">
        <w:trPr>
          <w:trHeight w:val="460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A76DC" w:rsidRDefault="004A76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A76DC" w:rsidRDefault="004A76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3031" w:rsidRDefault="00273031"/>
    <w:sectPr w:rsidR="00273031" w:rsidSect="009D73F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D46"/>
    <w:multiLevelType w:val="hybridMultilevel"/>
    <w:tmpl w:val="5C602B6A"/>
    <w:lvl w:ilvl="0" w:tplc="D6A8825C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541"/>
    <w:rsid w:val="00146E67"/>
    <w:rsid w:val="00244246"/>
    <w:rsid w:val="00266D61"/>
    <w:rsid w:val="00273031"/>
    <w:rsid w:val="00392B5B"/>
    <w:rsid w:val="004A76DC"/>
    <w:rsid w:val="004C6220"/>
    <w:rsid w:val="005459AD"/>
    <w:rsid w:val="005D32B8"/>
    <w:rsid w:val="00634742"/>
    <w:rsid w:val="00881A5C"/>
    <w:rsid w:val="00896541"/>
    <w:rsid w:val="008E47E1"/>
    <w:rsid w:val="009D73F7"/>
    <w:rsid w:val="00A00FA3"/>
    <w:rsid w:val="00BC397A"/>
    <w:rsid w:val="00CF1A25"/>
    <w:rsid w:val="00D027FC"/>
    <w:rsid w:val="00EC6DFE"/>
    <w:rsid w:val="00F7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541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896541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896541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96541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965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896541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89654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96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6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896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2013-08-27T06:10:00Z</cp:lastPrinted>
  <dcterms:created xsi:type="dcterms:W3CDTF">2013-08-27T04:48:00Z</dcterms:created>
  <dcterms:modified xsi:type="dcterms:W3CDTF">2013-08-27T06:17:00Z</dcterms:modified>
</cp:coreProperties>
</file>