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C752E1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C752E1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Главный  инженер</w:t>
      </w:r>
    </w:p>
    <w:p w:rsidR="00E17609" w:rsidRPr="00C752E1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_________________Н.П. Козло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>в</w:t>
      </w:r>
    </w:p>
    <w:p w:rsidR="00E17609" w:rsidRPr="00C752E1" w:rsidRDefault="00A82E9F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C752E1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C752E1" w:rsidRDefault="00A82E9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35CF8" w:rsidRPr="00C75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DA1" w:rsidRPr="00C752E1">
        <w:rPr>
          <w:rFonts w:ascii="Times New Roman" w:hAnsi="Times New Roman" w:cs="Times New Roman"/>
          <w:b/>
          <w:sz w:val="24"/>
          <w:szCs w:val="24"/>
        </w:rPr>
        <w:t>№8</w:t>
      </w:r>
      <w:r w:rsidRPr="00C752E1">
        <w:rPr>
          <w:rFonts w:ascii="Times New Roman" w:hAnsi="Times New Roman" w:cs="Times New Roman"/>
          <w:b/>
          <w:sz w:val="24"/>
          <w:szCs w:val="24"/>
        </w:rPr>
        <w:t>/14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771DA1" w:rsidRPr="00C752E1">
        <w:rPr>
          <w:rFonts w:ascii="Times New Roman" w:hAnsi="Times New Roman" w:cs="Times New Roman"/>
          <w:b/>
          <w:sz w:val="24"/>
          <w:szCs w:val="24"/>
        </w:rPr>
        <w:t xml:space="preserve">  от  «27</w:t>
      </w:r>
      <w:r w:rsidR="0022350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15817" w:rsidRPr="00C752E1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752E1">
        <w:rPr>
          <w:rFonts w:ascii="Times New Roman" w:hAnsi="Times New Roman" w:cs="Times New Roman"/>
          <w:b/>
          <w:sz w:val="24"/>
          <w:szCs w:val="24"/>
        </w:rPr>
        <w:t xml:space="preserve">  2014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C752E1" w:rsidRDefault="00E17609" w:rsidP="00E17609">
      <w:pPr>
        <w:pStyle w:val="a5"/>
        <w:rPr>
          <w:b w:val="0"/>
          <w:sz w:val="24"/>
          <w:szCs w:val="24"/>
        </w:rPr>
      </w:pPr>
      <w:r w:rsidRPr="00C752E1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C752E1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C752E1" w:rsidRDefault="00E17609" w:rsidP="006E1C9B">
      <w:pPr>
        <w:pStyle w:val="a9"/>
        <w:numPr>
          <w:ilvl w:val="0"/>
          <w:numId w:val="1"/>
        </w:numPr>
        <w:ind w:left="0" w:firstLine="0"/>
      </w:pPr>
      <w:r w:rsidRPr="00C752E1">
        <w:rPr>
          <w:b/>
        </w:rPr>
        <w:t>Сведения о закупке:</w:t>
      </w:r>
    </w:p>
    <w:p w:rsidR="00E17609" w:rsidRPr="00C752E1" w:rsidRDefault="00E17609" w:rsidP="006E1C9B">
      <w:pPr>
        <w:pStyle w:val="a9"/>
        <w:ind w:left="0"/>
      </w:pPr>
      <w:r w:rsidRPr="00C752E1">
        <w:rPr>
          <w:b/>
        </w:rPr>
        <w:t xml:space="preserve">Способ размещения заказа: </w:t>
      </w:r>
      <w:r w:rsidRPr="00C752E1">
        <w:t>закупка у единственного поставщика</w:t>
      </w:r>
      <w:r w:rsidR="006E1C9B" w:rsidRPr="00C752E1">
        <w:t>.</w:t>
      </w:r>
    </w:p>
    <w:p w:rsidR="006E1C9B" w:rsidRPr="00C752E1" w:rsidRDefault="006E1C9B" w:rsidP="006E1C9B">
      <w:pPr>
        <w:pStyle w:val="a9"/>
        <w:ind w:left="0"/>
      </w:pPr>
    </w:p>
    <w:p w:rsidR="00E17609" w:rsidRPr="00C752E1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C752E1">
        <w:rPr>
          <w:b/>
          <w:szCs w:val="24"/>
        </w:rPr>
        <w:t>Заказчик</w:t>
      </w:r>
      <w:r w:rsidRPr="00C752E1">
        <w:rPr>
          <w:szCs w:val="24"/>
        </w:rPr>
        <w:t xml:space="preserve">: </w:t>
      </w:r>
      <w:r w:rsidRPr="00C752E1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C752E1" w:rsidRDefault="00E17609" w:rsidP="006E1C9B">
      <w:pPr>
        <w:pStyle w:val="a7"/>
        <w:spacing w:after="0"/>
        <w:rPr>
          <w:szCs w:val="24"/>
        </w:rPr>
      </w:pPr>
      <w:r w:rsidRPr="00C752E1">
        <w:rPr>
          <w:b/>
          <w:szCs w:val="24"/>
        </w:rPr>
        <w:t>Место нахождения (почтовый адрес):</w:t>
      </w:r>
      <w:r w:rsidRPr="00C752E1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C752E1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C752E1">
        <w:rPr>
          <w:b/>
          <w:szCs w:val="24"/>
        </w:rPr>
        <w:t xml:space="preserve">Адрес электронной почты:  </w:t>
      </w:r>
      <w:r w:rsidRPr="00C752E1">
        <w:rPr>
          <w:szCs w:val="24"/>
          <w:u w:val="single"/>
          <w:lang w:val="en-US"/>
        </w:rPr>
        <w:t>electroset</w:t>
      </w:r>
      <w:r w:rsidRPr="00C752E1">
        <w:rPr>
          <w:szCs w:val="24"/>
          <w:u w:val="single"/>
        </w:rPr>
        <w:t>@</w:t>
      </w:r>
      <w:r w:rsidRPr="00C752E1">
        <w:rPr>
          <w:szCs w:val="24"/>
          <w:u w:val="single"/>
          <w:lang w:val="en-US"/>
        </w:rPr>
        <w:t>fryazino</w:t>
      </w:r>
      <w:r w:rsidRPr="00C752E1">
        <w:rPr>
          <w:szCs w:val="24"/>
          <w:u w:val="single"/>
        </w:rPr>
        <w:t>.</w:t>
      </w:r>
      <w:r w:rsidRPr="00C752E1">
        <w:rPr>
          <w:szCs w:val="24"/>
          <w:u w:val="single"/>
          <w:lang w:val="en-US"/>
        </w:rPr>
        <w:t>net</w:t>
      </w:r>
      <w:r w:rsidRPr="00C752E1">
        <w:rPr>
          <w:szCs w:val="24"/>
        </w:rPr>
        <w:t>,  тел./факс: 8 (496) 56-4-15-27, 4-18-81.</w:t>
      </w:r>
      <w:r w:rsidRPr="00C752E1">
        <w:rPr>
          <w:szCs w:val="24"/>
        </w:rPr>
        <w:br/>
      </w:r>
      <w:r w:rsidRPr="00C752E1">
        <w:rPr>
          <w:b/>
          <w:szCs w:val="24"/>
        </w:rPr>
        <w:t>Контактное лицо (тел.):</w:t>
      </w:r>
      <w:r w:rsidRPr="00C752E1">
        <w:rPr>
          <w:szCs w:val="24"/>
        </w:rPr>
        <w:t xml:space="preserve"> Специалист по закупкам Кондрашова Алла Владимировна.</w:t>
      </w:r>
    </w:p>
    <w:p w:rsidR="00E17609" w:rsidRPr="00C752E1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52E1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C752E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C752E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D05727" w:rsidRPr="00C752E1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C752E1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186FAF" w:rsidRPr="00C752E1" w:rsidRDefault="00D05727" w:rsidP="00186FAF">
      <w:pPr>
        <w:pStyle w:val="a9"/>
        <w:widowControl w:val="0"/>
        <w:shd w:val="clear" w:color="auto" w:fill="FFFFFF"/>
        <w:suppressAutoHyphens/>
        <w:ind w:left="0"/>
        <w:jc w:val="both"/>
      </w:pPr>
      <w:r w:rsidRPr="00C752E1">
        <w:rPr>
          <w:sz w:val="22"/>
          <w:szCs w:val="22"/>
        </w:rPr>
        <w:t>Заключение договора подряда</w:t>
      </w:r>
      <w:r w:rsidR="00186FAF" w:rsidRPr="00C752E1">
        <w:t xml:space="preserve"> на выполнение  электромонтажных работ</w:t>
      </w:r>
      <w:r w:rsidR="00186FAF" w:rsidRPr="00C752E1">
        <w:rPr>
          <w:sz w:val="22"/>
          <w:szCs w:val="22"/>
        </w:rPr>
        <w:t xml:space="preserve"> по реконструкции оборудования трансформаторной подстанции с заменой двух трансформаторов  ТМГ 400 кВа </w:t>
      </w:r>
      <w:r w:rsidR="00186FAF" w:rsidRPr="00C752E1">
        <w:t xml:space="preserve">на следующем объекте: </w:t>
      </w:r>
      <w:r w:rsidR="00186FAF" w:rsidRPr="00C752E1">
        <w:rPr>
          <w:b/>
        </w:rPr>
        <w:t>ТП-423</w:t>
      </w:r>
      <w:r w:rsidR="00186FAF" w:rsidRPr="00C752E1">
        <w:t>, по адресу: г. Фрязино,  ул. Полевая, д. 23, стр. 2.</w:t>
      </w:r>
    </w:p>
    <w:p w:rsidR="006729EC" w:rsidRPr="00C752E1" w:rsidRDefault="006729EC" w:rsidP="00186FAF">
      <w:pPr>
        <w:pStyle w:val="a9"/>
        <w:widowControl w:val="0"/>
        <w:shd w:val="clear" w:color="auto" w:fill="FFFFFF"/>
        <w:suppressAutoHyphens/>
        <w:ind w:left="0"/>
        <w:jc w:val="both"/>
      </w:pPr>
    </w:p>
    <w:p w:rsidR="00D05727" w:rsidRPr="00C752E1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C752E1">
        <w:rPr>
          <w:rFonts w:eastAsiaTheme="minorHAnsi"/>
          <w:b/>
          <w:lang w:eastAsia="en-US"/>
        </w:rPr>
        <w:t xml:space="preserve">Сроки </w:t>
      </w:r>
      <w:r w:rsidR="00D05727" w:rsidRPr="00C752E1">
        <w:rPr>
          <w:b/>
        </w:rPr>
        <w:t>выполнения работ</w:t>
      </w:r>
      <w:r w:rsidR="00D05727" w:rsidRPr="00C752E1">
        <w:rPr>
          <w:b/>
          <w:sz w:val="26"/>
          <w:szCs w:val="26"/>
        </w:rPr>
        <w:t>:</w:t>
      </w:r>
    </w:p>
    <w:p w:rsidR="00CD2EEF" w:rsidRPr="00C752E1" w:rsidRDefault="00B14BE9" w:rsidP="00CD2EEF">
      <w:pPr>
        <w:pStyle w:val="22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C752E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D2EEF" w:rsidRPr="00C752E1">
        <w:rPr>
          <w:rFonts w:ascii="Times New Roman" w:hAnsi="Times New Roman" w:cs="Times New Roman"/>
        </w:rPr>
        <w:t xml:space="preserve">Срок начала выполнения  и окончания работ – </w:t>
      </w:r>
      <w:r w:rsidR="00CD2EEF" w:rsidRPr="00C752E1">
        <w:rPr>
          <w:rFonts w:ascii="Times New Roman" w:hAnsi="Times New Roman" w:cs="Times New Roman"/>
          <w:b/>
        </w:rPr>
        <w:t>в течение 3 (трех) рабочих дней</w:t>
      </w:r>
      <w:r w:rsidR="00CD2EEF" w:rsidRPr="00C752E1">
        <w:rPr>
          <w:rFonts w:ascii="Times New Roman" w:hAnsi="Times New Roman" w:cs="Times New Roman"/>
        </w:rPr>
        <w:t xml:space="preserve"> </w:t>
      </w:r>
      <w:r w:rsidR="00CD2EEF" w:rsidRPr="00C752E1">
        <w:rPr>
          <w:rFonts w:ascii="Times New Roman" w:hAnsi="Times New Roman" w:cs="Times New Roman"/>
          <w:b/>
          <w:bCs/>
        </w:rPr>
        <w:t>с момента подписания настоящего договора.</w:t>
      </w:r>
      <w:r w:rsidR="00CD2EEF" w:rsidRPr="00C752E1">
        <w:rPr>
          <w:rFonts w:ascii="Times New Roman" w:hAnsi="Times New Roman" w:cs="Times New Roman"/>
        </w:rPr>
        <w:t xml:space="preserve"> Срок окончания работ -  </w:t>
      </w:r>
      <w:r w:rsidR="00CD2EEF" w:rsidRPr="00C752E1">
        <w:rPr>
          <w:rFonts w:ascii="Times New Roman" w:hAnsi="Times New Roman" w:cs="Times New Roman"/>
          <w:b/>
          <w:bCs/>
        </w:rPr>
        <w:t>«20» мая  2014 года.</w:t>
      </w:r>
    </w:p>
    <w:p w:rsidR="00CD2EEF" w:rsidRPr="00C752E1" w:rsidRDefault="00CD2EEF" w:rsidP="00CD2EEF">
      <w:pPr>
        <w:pStyle w:val="22"/>
        <w:tabs>
          <w:tab w:val="left" w:pos="1701"/>
        </w:tabs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C752E1">
        <w:rPr>
          <w:rFonts w:ascii="Times New Roman" w:hAnsi="Times New Roman" w:cs="Times New Roman"/>
          <w:bCs/>
        </w:rPr>
        <w:t>В случае досрочного выполнения работ Заказчик вправе досрочно принять выполненные работы и оплатить их.</w:t>
      </w:r>
    </w:p>
    <w:p w:rsidR="008B6A6A" w:rsidRPr="00C752E1" w:rsidRDefault="008B6A6A" w:rsidP="00CD2EE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A6A" w:rsidRPr="00C752E1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8054B1" w:rsidRPr="00C752E1" w:rsidRDefault="00E17609" w:rsidP="006D36D0">
      <w:pPr>
        <w:pStyle w:val="a9"/>
        <w:widowControl w:val="0"/>
        <w:numPr>
          <w:ilvl w:val="0"/>
          <w:numId w:val="1"/>
        </w:numPr>
        <w:tabs>
          <w:tab w:val="left" w:pos="8222"/>
        </w:tabs>
        <w:autoSpaceDE w:val="0"/>
        <w:autoSpaceDN w:val="0"/>
        <w:adjustRightInd w:val="0"/>
        <w:ind w:right="566"/>
        <w:jc w:val="both"/>
      </w:pPr>
      <w:r w:rsidRPr="00C752E1">
        <w:rPr>
          <w:rFonts w:eastAsiaTheme="minorHAnsi"/>
          <w:b/>
          <w:lang w:eastAsia="en-US"/>
        </w:rPr>
        <w:t>Начальная (максимальная) цена</w:t>
      </w:r>
      <w:r w:rsidR="00D05727" w:rsidRPr="00C752E1">
        <w:rPr>
          <w:rFonts w:eastAsiaTheme="minorHAnsi"/>
          <w:b/>
          <w:lang w:eastAsia="en-US"/>
        </w:rPr>
        <w:t xml:space="preserve"> договора</w:t>
      </w:r>
      <w:r w:rsidR="006729EC" w:rsidRPr="00C752E1">
        <w:rPr>
          <w:rFonts w:eastAsiaTheme="minorHAnsi"/>
          <w:b/>
          <w:lang w:eastAsia="en-US"/>
        </w:rPr>
        <w:t xml:space="preserve">: </w:t>
      </w:r>
    </w:p>
    <w:p w:rsidR="006729EC" w:rsidRDefault="006729EC" w:rsidP="002173F1">
      <w:pPr>
        <w:pStyle w:val="af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 xml:space="preserve">Стоимость работ определяется на основании утвержденной сторонами сметы   и  составляет: </w:t>
      </w:r>
      <w:r w:rsidRPr="00C752E1">
        <w:rPr>
          <w:rFonts w:ascii="Times New Roman" w:hAnsi="Times New Roman" w:cs="Times New Roman"/>
          <w:b/>
        </w:rPr>
        <w:t>690 411,00</w:t>
      </w:r>
      <w:r w:rsidRPr="00C752E1">
        <w:rPr>
          <w:rFonts w:ascii="Times New Roman" w:hAnsi="Times New Roman" w:cs="Times New Roman"/>
        </w:rPr>
        <w:t xml:space="preserve"> </w:t>
      </w:r>
      <w:r w:rsidRPr="00C752E1">
        <w:rPr>
          <w:rFonts w:ascii="Times New Roman" w:hAnsi="Times New Roman" w:cs="Times New Roman"/>
          <w:b/>
        </w:rPr>
        <w:t>(Шестьсот девяносто тысяч четыреста одиннадцать) рублей 00 копеек</w:t>
      </w:r>
      <w:r w:rsidRPr="00C752E1">
        <w:rPr>
          <w:rFonts w:ascii="Times New Roman" w:hAnsi="Times New Roman" w:cs="Times New Roman"/>
        </w:rPr>
        <w:t>, в т.ч. НДС -18% - 105 316,93  рублей.</w:t>
      </w:r>
    </w:p>
    <w:p w:rsidR="00077E82" w:rsidRPr="00C752E1" w:rsidRDefault="00077E82" w:rsidP="00077E82">
      <w:pPr>
        <w:pStyle w:val="af6"/>
        <w:tabs>
          <w:tab w:val="left" w:pos="1701"/>
        </w:tabs>
        <w:rPr>
          <w:rFonts w:ascii="Times New Roman" w:hAnsi="Times New Roman" w:cs="Times New Roman"/>
          <w:color w:val="FF0000"/>
        </w:rPr>
      </w:pPr>
      <w:r w:rsidRPr="00C752E1">
        <w:rPr>
          <w:rFonts w:ascii="Times New Roman" w:hAnsi="Times New Roman" w:cs="Times New Roman"/>
        </w:rPr>
        <w:t>Цена договора является твердой и включает в себя, в том числе, стоимость материалов и оборудования, необходимых для надлежащего выполнения работ по договору, а также транспортных расходов на их доставку до объектов Заказчика.</w:t>
      </w:r>
      <w:r w:rsidRPr="00C752E1">
        <w:rPr>
          <w:rFonts w:ascii="Times New Roman" w:hAnsi="Times New Roman" w:cs="Times New Roman"/>
          <w:color w:val="FF0000"/>
        </w:rPr>
        <w:t xml:space="preserve"> </w:t>
      </w:r>
    </w:p>
    <w:p w:rsidR="00077E82" w:rsidRPr="00C752E1" w:rsidRDefault="00077E82" w:rsidP="002173F1">
      <w:pPr>
        <w:pStyle w:val="af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77C1E" w:rsidRPr="00C752E1" w:rsidRDefault="00977C1E" w:rsidP="006E1C9B">
      <w:pPr>
        <w:pStyle w:val="a9"/>
        <w:numPr>
          <w:ilvl w:val="0"/>
          <w:numId w:val="1"/>
        </w:numPr>
        <w:ind w:left="0" w:firstLine="0"/>
        <w:jc w:val="both"/>
      </w:pPr>
      <w:r w:rsidRPr="00C752E1">
        <w:rPr>
          <w:b/>
        </w:rPr>
        <w:t>Срок, место и порядок предоставления документации</w:t>
      </w:r>
      <w:r w:rsidRPr="00C752E1">
        <w:t>: не установлено.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5"/>
        <w:tabs>
          <w:tab w:val="left" w:pos="1701"/>
        </w:tabs>
        <w:jc w:val="left"/>
        <w:rPr>
          <w:bCs/>
          <w:sz w:val="24"/>
          <w:szCs w:val="24"/>
        </w:rPr>
      </w:pPr>
    </w:p>
    <w:p w:rsidR="00C752E1" w:rsidRPr="00C752E1" w:rsidRDefault="00C752E1" w:rsidP="00C752E1">
      <w:pPr>
        <w:pStyle w:val="a5"/>
        <w:tabs>
          <w:tab w:val="left" w:pos="1701"/>
        </w:tabs>
        <w:rPr>
          <w:b w:val="0"/>
          <w:bCs/>
          <w:sz w:val="24"/>
          <w:szCs w:val="24"/>
        </w:rPr>
      </w:pPr>
      <w:r w:rsidRPr="00C752E1">
        <w:rPr>
          <w:b w:val="0"/>
          <w:bCs/>
          <w:sz w:val="24"/>
          <w:szCs w:val="24"/>
        </w:rPr>
        <w:t>ДОГОВОР</w:t>
      </w:r>
    </w:p>
    <w:p w:rsidR="00C752E1" w:rsidRPr="00C752E1" w:rsidRDefault="00C752E1" w:rsidP="00C752E1">
      <w:pPr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ПОДРЯДА № _________</w:t>
      </w:r>
    </w:p>
    <w:p w:rsidR="00C752E1" w:rsidRPr="00C752E1" w:rsidRDefault="00C752E1" w:rsidP="00C752E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  <w:t>«___»   февраля   2014 г.</w:t>
      </w:r>
    </w:p>
    <w:p w:rsidR="00C752E1" w:rsidRPr="00C752E1" w:rsidRDefault="00C752E1" w:rsidP="00C752E1">
      <w:pPr>
        <w:spacing w:after="0" w:line="280" w:lineRule="atLeast"/>
        <w:ind w:firstLine="708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МУП «Электросеть» г.Фрязино Московской области</w:t>
      </w:r>
      <w:r w:rsidRPr="00C752E1">
        <w:rPr>
          <w:rFonts w:ascii="Times New Roman" w:hAnsi="Times New Roman" w:cs="Times New Roman"/>
          <w:sz w:val="24"/>
          <w:szCs w:val="24"/>
        </w:rPr>
        <w:t xml:space="preserve"> в лице Главного инженера  Козлова Николая Петровича, действующего на основании Устава, доверенности №01 от 09.01.2014 г.,  именуемый в дальнейшем «Заказчик» с одной стороны </w:t>
      </w:r>
      <w:r w:rsidRPr="00C752E1">
        <w:rPr>
          <w:rFonts w:ascii="Times New Roman" w:hAnsi="Times New Roman" w:cs="Times New Roman"/>
        </w:rPr>
        <w:t xml:space="preserve">и  </w:t>
      </w:r>
    </w:p>
    <w:p w:rsidR="00C752E1" w:rsidRPr="00C752E1" w:rsidRDefault="002C698A" w:rsidP="00C752E1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______________________</w:t>
      </w:r>
      <w:r w:rsidR="00C752E1" w:rsidRPr="00C752E1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</w:t>
      </w:r>
      <w:r w:rsidR="00C752E1" w:rsidRPr="00C752E1">
        <w:rPr>
          <w:rFonts w:ascii="Times New Roman" w:hAnsi="Times New Roman" w:cs="Times New Roman"/>
        </w:rPr>
        <w:t>, действующего на</w:t>
      </w:r>
      <w:r>
        <w:rPr>
          <w:rFonts w:ascii="Times New Roman" w:hAnsi="Times New Roman" w:cs="Times New Roman"/>
        </w:rPr>
        <w:t>____________________</w:t>
      </w:r>
      <w:r w:rsidR="00C752E1" w:rsidRPr="00C752E1">
        <w:rPr>
          <w:rFonts w:ascii="Times New Roman" w:hAnsi="Times New Roman" w:cs="Times New Roman"/>
        </w:rPr>
        <w:t>, свидетельства о допуске к работам, которые оказывают влияние на безопасность объектов капитального строительства №</w:t>
      </w:r>
      <w:r>
        <w:rPr>
          <w:rFonts w:ascii="Times New Roman" w:hAnsi="Times New Roman" w:cs="Times New Roman"/>
        </w:rPr>
        <w:t>________________________</w:t>
      </w:r>
      <w:r w:rsidR="00C752E1" w:rsidRPr="00C752E1">
        <w:rPr>
          <w:rFonts w:ascii="Times New Roman" w:hAnsi="Times New Roman" w:cs="Times New Roman"/>
        </w:rPr>
        <w:t>, именуемый в дальнейшем «Подрядчик»</w:t>
      </w:r>
      <w:r w:rsidR="00C752E1" w:rsidRPr="00C752E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752E1" w:rsidRPr="00C752E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  <w:b/>
          <w:bCs/>
        </w:rPr>
      </w:pPr>
    </w:p>
    <w:p w:rsidR="00C752E1" w:rsidRPr="00C752E1" w:rsidRDefault="00E75796" w:rsidP="00E75796">
      <w:pPr>
        <w:pStyle w:val="af6"/>
        <w:tabs>
          <w:tab w:val="left" w:pos="1701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C752E1" w:rsidRPr="00C752E1">
        <w:rPr>
          <w:rFonts w:ascii="Times New Roman" w:hAnsi="Times New Roman" w:cs="Times New Roman"/>
          <w:b/>
          <w:bCs/>
        </w:rPr>
        <w:t>Предмет договора.</w:t>
      </w:r>
    </w:p>
    <w:p w:rsidR="00C752E1" w:rsidRPr="00C752E1" w:rsidRDefault="00C752E1" w:rsidP="00C752E1">
      <w:pPr>
        <w:pStyle w:val="af6"/>
        <w:tabs>
          <w:tab w:val="left" w:pos="1701"/>
        </w:tabs>
        <w:ind w:left="1068"/>
        <w:rPr>
          <w:rFonts w:ascii="Times New Roman" w:hAnsi="Times New Roman" w:cs="Times New Roman"/>
          <w:b/>
          <w:bCs/>
        </w:rPr>
      </w:pPr>
    </w:p>
    <w:p w:rsidR="00C752E1" w:rsidRPr="00C752E1" w:rsidRDefault="00C752E1" w:rsidP="00C752E1">
      <w:pPr>
        <w:pStyle w:val="a9"/>
        <w:widowControl w:val="0"/>
        <w:numPr>
          <w:ilvl w:val="1"/>
          <w:numId w:val="11"/>
        </w:numPr>
        <w:shd w:val="clear" w:color="auto" w:fill="FFFFFF"/>
        <w:tabs>
          <w:tab w:val="clear" w:pos="1428"/>
          <w:tab w:val="num" w:pos="0"/>
        </w:tabs>
        <w:suppressAutoHyphens/>
        <w:ind w:left="0" w:firstLine="0"/>
        <w:jc w:val="both"/>
      </w:pPr>
      <w:r w:rsidRPr="00C752E1">
        <w:t xml:space="preserve">По настоящему Договору Подрядчик обязуется по заданию Заказчика с использованием своих материалов осуществить электромонтажные работы по реконструкции оборудования трансформаторной подстанции с заменой двух трансформаторов  ТМГ 400 кВа на следующем объекте: </w:t>
      </w:r>
      <w:r w:rsidRPr="00C752E1">
        <w:rPr>
          <w:b/>
        </w:rPr>
        <w:t>ТП-423</w:t>
      </w:r>
      <w:r w:rsidRPr="00C752E1">
        <w:t>, по адресу: г. Фрязино,  ул. Полевая, д. 23, стр. 2.</w:t>
      </w:r>
    </w:p>
    <w:p w:rsidR="00C752E1" w:rsidRDefault="00C752E1" w:rsidP="00C752E1">
      <w:pPr>
        <w:pStyle w:val="af6"/>
        <w:numPr>
          <w:ilvl w:val="1"/>
          <w:numId w:val="11"/>
        </w:numPr>
        <w:tabs>
          <w:tab w:val="clear" w:pos="1428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Подрядчик обязуется выполнить все работы, предусмотренные п.1.1. собственными силами в объеме и сроки, предусмотренные настоящим договором и сдать результат работ Заказчику в установленный срок. Качество работ должно соответствовать установленным стандартам и быть пригодно для тех целей, для которых Заказчик планирует использовать результат выполненных работ.</w:t>
      </w:r>
    </w:p>
    <w:p w:rsidR="00461898" w:rsidRPr="00C752E1" w:rsidRDefault="00461898" w:rsidP="00C752E1">
      <w:pPr>
        <w:pStyle w:val="af6"/>
        <w:numPr>
          <w:ilvl w:val="1"/>
          <w:numId w:val="11"/>
        </w:numPr>
        <w:tabs>
          <w:tab w:val="clear" w:pos="1428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f6"/>
        <w:numPr>
          <w:ilvl w:val="0"/>
          <w:numId w:val="11"/>
        </w:num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Сроки выполнения работ.</w:t>
      </w:r>
    </w:p>
    <w:p w:rsidR="00C752E1" w:rsidRPr="00C752E1" w:rsidRDefault="00C752E1" w:rsidP="00C752E1">
      <w:pPr>
        <w:pStyle w:val="af6"/>
        <w:tabs>
          <w:tab w:val="left" w:pos="1701"/>
        </w:tabs>
        <w:jc w:val="center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22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 xml:space="preserve">2.1. Срок начала выполнения  и окончания работ – </w:t>
      </w:r>
      <w:r w:rsidRPr="00C752E1">
        <w:rPr>
          <w:rFonts w:ascii="Times New Roman" w:hAnsi="Times New Roman" w:cs="Times New Roman"/>
          <w:b/>
        </w:rPr>
        <w:t>в течение 3 (трех) рабочих дней</w:t>
      </w:r>
      <w:r w:rsidRPr="00C752E1">
        <w:rPr>
          <w:rFonts w:ascii="Times New Roman" w:hAnsi="Times New Roman" w:cs="Times New Roman"/>
        </w:rPr>
        <w:t xml:space="preserve"> </w:t>
      </w:r>
      <w:r w:rsidRPr="00C752E1">
        <w:rPr>
          <w:rFonts w:ascii="Times New Roman" w:hAnsi="Times New Roman" w:cs="Times New Roman"/>
          <w:b/>
          <w:bCs/>
        </w:rPr>
        <w:t>с момента подписания настоящего договора.</w:t>
      </w:r>
      <w:r w:rsidRPr="00C752E1">
        <w:rPr>
          <w:rFonts w:ascii="Times New Roman" w:hAnsi="Times New Roman" w:cs="Times New Roman"/>
        </w:rPr>
        <w:t xml:space="preserve"> Срок окончания работ -  </w:t>
      </w:r>
      <w:r w:rsidRPr="00C752E1">
        <w:rPr>
          <w:rFonts w:ascii="Times New Roman" w:hAnsi="Times New Roman" w:cs="Times New Roman"/>
          <w:b/>
          <w:bCs/>
        </w:rPr>
        <w:t>«20» мая  2014 года.</w:t>
      </w:r>
    </w:p>
    <w:p w:rsidR="00C752E1" w:rsidRPr="00C752E1" w:rsidRDefault="00C752E1" w:rsidP="00C752E1">
      <w:pPr>
        <w:pStyle w:val="22"/>
        <w:tabs>
          <w:tab w:val="left" w:pos="1701"/>
        </w:tabs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C752E1">
        <w:rPr>
          <w:rFonts w:ascii="Times New Roman" w:hAnsi="Times New Roman" w:cs="Times New Roman"/>
          <w:bCs/>
        </w:rPr>
        <w:t>В случае досрочного выполнения работ Заказчик вправе досрочно принять выполненные работы и оплатить их.</w:t>
      </w:r>
    </w:p>
    <w:p w:rsidR="00C752E1" w:rsidRPr="00C752E1" w:rsidRDefault="00C752E1" w:rsidP="00C752E1">
      <w:pPr>
        <w:pStyle w:val="af6"/>
        <w:numPr>
          <w:ilvl w:val="0"/>
          <w:numId w:val="13"/>
        </w:num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Стоимость работ и порядок расчетов.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</w:rPr>
      </w:pPr>
    </w:p>
    <w:p w:rsidR="00C752E1" w:rsidRDefault="00C752E1" w:rsidP="00C752E1">
      <w:pPr>
        <w:pStyle w:val="af6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 xml:space="preserve">Стоимость работ определяется на основании утвержденной сторонами сметы (Приложение №1 к договору)  и  составляет: </w:t>
      </w:r>
      <w:r w:rsidRPr="00C752E1">
        <w:rPr>
          <w:rFonts w:ascii="Times New Roman" w:hAnsi="Times New Roman" w:cs="Times New Roman"/>
          <w:b/>
        </w:rPr>
        <w:t>690 411,00</w:t>
      </w:r>
      <w:r w:rsidRPr="00C752E1">
        <w:rPr>
          <w:rFonts w:ascii="Times New Roman" w:hAnsi="Times New Roman" w:cs="Times New Roman"/>
        </w:rPr>
        <w:t xml:space="preserve"> </w:t>
      </w:r>
      <w:r w:rsidRPr="00C752E1">
        <w:rPr>
          <w:rFonts w:ascii="Times New Roman" w:hAnsi="Times New Roman" w:cs="Times New Roman"/>
          <w:b/>
        </w:rPr>
        <w:t>(Шестьсот девяносто тысяч четыреста одиннадцать) рублей 00 копеек</w:t>
      </w:r>
      <w:r w:rsidRPr="00C752E1">
        <w:rPr>
          <w:rFonts w:ascii="Times New Roman" w:hAnsi="Times New Roman" w:cs="Times New Roman"/>
        </w:rPr>
        <w:t>, в т.ч. НДС -18% - 105 316,93  рублей.</w:t>
      </w:r>
    </w:p>
    <w:p w:rsidR="00591C2D" w:rsidRPr="00C752E1" w:rsidRDefault="00591C2D" w:rsidP="00591C2D">
      <w:pPr>
        <w:pStyle w:val="af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  <w:color w:val="FF0000"/>
        </w:rPr>
      </w:pPr>
      <w:r w:rsidRPr="00C752E1">
        <w:rPr>
          <w:rFonts w:ascii="Times New Roman" w:hAnsi="Times New Roman" w:cs="Times New Roman"/>
        </w:rPr>
        <w:t>3.2. Цена договора является твердой и включает в себя, в том числе, стоимость материалов и оборудования, необходимых для надлежащего выполнения работ по договору, а также транспортных расходов на их доставку до объектов Заказчика.</w:t>
      </w:r>
      <w:r w:rsidRPr="00C752E1">
        <w:rPr>
          <w:rFonts w:ascii="Times New Roman" w:hAnsi="Times New Roman" w:cs="Times New Roman"/>
          <w:color w:val="FF0000"/>
        </w:rPr>
        <w:t xml:space="preserve"> </w:t>
      </w:r>
    </w:p>
    <w:p w:rsidR="00C752E1" w:rsidRPr="00C752E1" w:rsidRDefault="00C752E1" w:rsidP="00C752E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3.3. При выявлении в процессе выполнения работ  необходимости выполнения  работ, не предусмотренных настоящим договором, по соглашению Сторон составляется Дополнительное соглашение к настоящему Договору с приложением Дополнительной сметы (твердой), которые подписываются уполномоченными представителями Сторон и являются неотъемлемой частью настоящего Договора. Превышение Подрядчиком объемов и стоимости работ, не подтвержденные соответствующим дополнительным соглашением Сторон, происшедшие по вине Подрядчика, оплачиваются Подрядчиком за свой счет при условии, что они не вызваны невыполнением Заказчиком своих обязательств.</w:t>
      </w:r>
    </w:p>
    <w:p w:rsidR="00C752E1" w:rsidRPr="00C752E1" w:rsidRDefault="00C752E1" w:rsidP="00C752E1">
      <w:pPr>
        <w:pStyle w:val="a9"/>
        <w:numPr>
          <w:ilvl w:val="1"/>
          <w:numId w:val="16"/>
        </w:numPr>
        <w:tabs>
          <w:tab w:val="left" w:pos="0"/>
        </w:tabs>
        <w:suppressAutoHyphens/>
        <w:ind w:left="0" w:firstLine="0"/>
        <w:jc w:val="both"/>
      </w:pPr>
      <w:r w:rsidRPr="00C752E1">
        <w:t xml:space="preserve">Подрядчик по завершению работ обязан представить  отчетные документы: Акт приемки выполненных работ по форме КС-2, справку о стоимости работ по форме КС-3, счет-фактуру, </w:t>
      </w:r>
    </w:p>
    <w:p w:rsidR="00C752E1" w:rsidRPr="00C752E1" w:rsidRDefault="00C752E1" w:rsidP="00C752E1">
      <w:pPr>
        <w:pStyle w:val="afe"/>
        <w:tabs>
          <w:tab w:val="left" w:pos="1701"/>
        </w:tabs>
        <w:suppressAutoHyphens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товарные накладные, подтверждающие стоимость приобретенных  материалов и оборудования  (в том случае, если в акте КС-2 указана цена Поставщика).</w:t>
      </w:r>
    </w:p>
    <w:p w:rsidR="00C752E1" w:rsidRPr="00C752E1" w:rsidRDefault="00C752E1" w:rsidP="00C752E1">
      <w:pPr>
        <w:pStyle w:val="afe"/>
        <w:tabs>
          <w:tab w:val="left" w:pos="1701"/>
        </w:tabs>
        <w:suppressAutoHyphens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lastRenderedPageBreak/>
        <w:t xml:space="preserve">3.5.  В течение 5 календарных дней со дня оплаты авансового платежа Подрядчик обязан предъявить Заказчику счет-фактуру на сумму авансового платежа, в соответствии со ст.168, 169 гл. 21 НК РФ. </w:t>
      </w:r>
    </w:p>
    <w:p w:rsidR="00C752E1" w:rsidRPr="00C752E1" w:rsidRDefault="00C752E1" w:rsidP="00C752E1">
      <w:pPr>
        <w:pStyle w:val="afe"/>
        <w:tabs>
          <w:tab w:val="left" w:pos="1701"/>
        </w:tabs>
        <w:suppressAutoHyphens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3.6. Заказчик в течение 3 (трех) рабочих дней после получения акта выполненных работ  должен принять работы, утвердить Акт выполненных работ, либо представить мотивированный отказ. В случае обоснованных замечаний Подрядчик в согласованный сторонами срок устраняет недостатки, указанные в мотивированном отказе.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3.7. Заказчик осуществляет оплату работ по настоящему договору в следующем порядке:</w:t>
      </w:r>
    </w:p>
    <w:p w:rsidR="00C752E1" w:rsidRPr="00C752E1" w:rsidRDefault="00C752E1" w:rsidP="00C752E1">
      <w:pPr>
        <w:tabs>
          <w:tab w:val="left" w:pos="1701"/>
          <w:tab w:val="num" w:pos="213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- Расчеты производятся в форме предоплаты </w:t>
      </w:r>
      <w:r w:rsidRPr="00C752E1">
        <w:rPr>
          <w:rFonts w:ascii="Times New Roman" w:hAnsi="Times New Roman" w:cs="Times New Roman"/>
          <w:spacing w:val="-1"/>
          <w:sz w:val="24"/>
          <w:szCs w:val="24"/>
        </w:rPr>
        <w:t xml:space="preserve">в размере 50% </w:t>
      </w:r>
      <w:r w:rsidRPr="00C752E1">
        <w:rPr>
          <w:rFonts w:ascii="Times New Roman" w:hAnsi="Times New Roman" w:cs="Times New Roman"/>
          <w:sz w:val="24"/>
          <w:szCs w:val="24"/>
        </w:rPr>
        <w:t>(пятидесяти процентов) от стоимости работ, в течение 5 (пяти) банковских дней на основании выставленного Подрядчиком счета.</w:t>
      </w:r>
      <w:r w:rsidRPr="00C752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52E1" w:rsidRPr="00C752E1" w:rsidRDefault="00C752E1" w:rsidP="00C752E1">
      <w:pPr>
        <w:tabs>
          <w:tab w:val="left" w:pos="1701"/>
          <w:tab w:val="num" w:pos="213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bCs/>
          <w:sz w:val="24"/>
          <w:szCs w:val="24"/>
        </w:rPr>
        <w:t xml:space="preserve">-Окончательный расчет производится по окончании работ, на основании подписанного Сторонами Акта сдачи-приемки выполненных работ без замечаний и получения </w:t>
      </w:r>
      <w:r w:rsidRPr="00C752E1">
        <w:rPr>
          <w:rFonts w:ascii="Times New Roman" w:hAnsi="Times New Roman" w:cs="Times New Roman"/>
          <w:sz w:val="24"/>
          <w:szCs w:val="24"/>
        </w:rPr>
        <w:t>всех предусмотренных условиями Договора отчетных документов</w:t>
      </w:r>
      <w:r w:rsidRPr="00C752E1">
        <w:rPr>
          <w:rFonts w:ascii="Times New Roman" w:hAnsi="Times New Roman" w:cs="Times New Roman"/>
          <w:bCs/>
          <w:sz w:val="24"/>
          <w:szCs w:val="24"/>
        </w:rPr>
        <w:t xml:space="preserve"> в течение 10 (десяти) банковских дней с момента подписания Сторонами Акта сдачи-приемки выполненных работ.</w:t>
      </w:r>
    </w:p>
    <w:p w:rsidR="00C752E1" w:rsidRPr="00C752E1" w:rsidRDefault="00C752E1" w:rsidP="00C752E1">
      <w:pPr>
        <w:pStyle w:val="a9"/>
        <w:numPr>
          <w:ilvl w:val="1"/>
          <w:numId w:val="17"/>
        </w:numPr>
        <w:tabs>
          <w:tab w:val="left" w:pos="0"/>
        </w:tabs>
        <w:ind w:left="0" w:firstLine="0"/>
        <w:jc w:val="both"/>
      </w:pPr>
      <w:r w:rsidRPr="00C752E1">
        <w:t>Расчет осуществляется путем перечисления денежных средств на расчетный счет Подрядчика. Надлежащим исполнением обязательства Заказчика по оплате работ Договора, является поступление денежных средств на расчетный счет Подрядчика, в установленные сторонами сроки.</w:t>
      </w:r>
    </w:p>
    <w:p w:rsidR="00C752E1" w:rsidRPr="00C752E1" w:rsidRDefault="00C752E1" w:rsidP="00C752E1">
      <w:pPr>
        <w:pStyle w:val="24"/>
        <w:widowControl w:val="0"/>
        <w:tabs>
          <w:tab w:val="left" w:pos="1701"/>
        </w:tabs>
        <w:suppressAutoHyphens/>
        <w:spacing w:after="0" w:line="240" w:lineRule="auto"/>
        <w:ind w:right="40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widowControl w:val="0"/>
        <w:shd w:val="clear" w:color="auto" w:fill="FFFFFF"/>
        <w:tabs>
          <w:tab w:val="left" w:pos="1080"/>
          <w:tab w:val="left" w:pos="1701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4. Обеспечение документацией, материалами и оборудованием.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4.1. Все материалы и оборудование для выполнения работ по настоящему Договору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Заказчику не позднее, чем за 15 календарных дней до начала производства работ, выполняемых с использованием этих материалов и оборудования.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4.2.  Риск случайной гибели или повреждения материалов и оборудования до момента поставки на приобъектный склад несет Сторона, на которой лежит обязанность по поставке соответствующих материалов и оборудования. 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4.3. При выявлении недостатков (некомплектности) материалов и оборудования уполномоченными представителями Сторон составляется акт. 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5. Порядок осуществления работ.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5.1.  Заказчик в 3-дневный срок со дня подписания Договора назначает своих представителей на объекте, которые от его имени совместно с Подрядчиком будут осуществлять приемку работ, технический надзор и контроль за их выполнением и качеством, а также производить проверку соответствия используемых Подрядчиком материалов и оборудования условиям Договора и проектной документации, не вмешиваясь в оперативно-хозяйственную деятельность Подрядчика.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Представители Заказчика имеют право беспрепятственного доступа ко всем видам работ в любое время в течение всего периода осуществления работ.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709"/>
          <w:tab w:val="left" w:pos="1701"/>
          <w:tab w:val="num" w:pos="19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5.2. Заказчик вправе вносить обоснованные изменения в объем работ, которые, по его мнению, необходимы для улучшения технических и эксплуатационных характеристик объекта, если данные работы еще не выполнены Подрядчиком. Он может дать письменное распоряжение, обязательное для Подрядчика, с указанием:</w:t>
      </w:r>
    </w:p>
    <w:p w:rsidR="00C752E1" w:rsidRPr="00C752E1" w:rsidRDefault="00C752E1" w:rsidP="00C752E1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увеличить или сократить объем любой работы, включенной в Договор; </w:t>
      </w:r>
    </w:p>
    <w:p w:rsidR="00C752E1" w:rsidRPr="00C752E1" w:rsidRDefault="00C752E1" w:rsidP="00C752E1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исключить любую работу;</w:t>
      </w:r>
    </w:p>
    <w:p w:rsidR="00C752E1" w:rsidRPr="00C752E1" w:rsidRDefault="00C752E1" w:rsidP="00C752E1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изменить характер или качество, или вид любой части работы;</w:t>
      </w:r>
    </w:p>
    <w:p w:rsidR="00C752E1" w:rsidRPr="00C752E1" w:rsidRDefault="00C752E1" w:rsidP="00C752E1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выполнить дополнительную работу любого характера, необходимую для завершения комплексной реконструкции объекта.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709"/>
          <w:tab w:val="left" w:pos="1701"/>
          <w:tab w:val="num" w:pos="19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5.3. Использование Подрядчиком ненадлежащим образом оформленной документации не </w:t>
      </w:r>
      <w:r w:rsidRPr="00C752E1">
        <w:rPr>
          <w:rFonts w:ascii="Times New Roman" w:hAnsi="Times New Roman" w:cs="Times New Roman"/>
          <w:sz w:val="24"/>
          <w:szCs w:val="24"/>
        </w:rPr>
        <w:lastRenderedPageBreak/>
        <w:t>допускается. Все затраты, связанные с исправлением выполненных работ при использовании Подрядчиком неоформленной документации, компенсируются за счет Подрядчика.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6. Гарантии качества по сданным работам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6.1. Гарантии качества распространяются на все оборудование, конструктивные элементы и работы, выполненные Подрядчиком по договору.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6.2. Гарантийный срок нормальной эксплуатации объекта и входящих в него оборудования, материалов и работ устанавливается </w:t>
      </w:r>
      <w:r w:rsidRPr="00C752E1">
        <w:rPr>
          <w:rFonts w:ascii="Times New Roman" w:hAnsi="Times New Roman" w:cs="Times New Roman"/>
          <w:iCs/>
          <w:sz w:val="24"/>
          <w:szCs w:val="24"/>
        </w:rPr>
        <w:t>на 24  (Двадцать четыре) месяца</w:t>
      </w:r>
      <w:r w:rsidRPr="00C752E1">
        <w:rPr>
          <w:rFonts w:ascii="Times New Roman" w:hAnsi="Times New Roman" w:cs="Times New Roman"/>
          <w:sz w:val="24"/>
          <w:szCs w:val="24"/>
        </w:rPr>
        <w:t xml:space="preserve"> с даты ввода объекта в эксплуатацию.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bCs/>
          <w:sz w:val="24"/>
          <w:szCs w:val="24"/>
        </w:rPr>
        <w:t>6.3.Подрядчик обязан</w:t>
      </w:r>
      <w:r w:rsidRPr="00C752E1">
        <w:rPr>
          <w:rFonts w:ascii="Times New Roman" w:hAnsi="Times New Roman" w:cs="Times New Roman"/>
          <w:iCs/>
          <w:sz w:val="24"/>
          <w:szCs w:val="24"/>
        </w:rPr>
        <w:t xml:space="preserve"> обеспечить своевременное устранение недостатков и дефектов, выявленных при приемке работ и в течение гарантийного срока эксплуатации объекта. Стороны составляют совместно Акт, с указанием недостатков и сроков их исправления. Подрядчик обязан направить своего представителя для участия в составлении Акта не позднее 3 (трех) рабочих дней с момента получения уведомления об обнаружении недостатков и/или дефектов. В случае неявки представителя Подрядчика в установленный срок, Акт составляется Заказчиком в одностороннем порядке</w:t>
      </w:r>
      <w:r w:rsidRPr="00C752E1">
        <w:rPr>
          <w:rFonts w:ascii="Times New Roman" w:hAnsi="Times New Roman" w:cs="Times New Roman"/>
          <w:sz w:val="24"/>
          <w:szCs w:val="24"/>
        </w:rPr>
        <w:t xml:space="preserve"> на основе квалифицированной экспертизы, привлекаемой им за свой счет. В случае если экспертизой установлено, что дефекты возникли по вине Подрядчика, последний компенсирует стоимость экспертизы Заказчику.</w:t>
      </w:r>
    </w:p>
    <w:p w:rsidR="00C752E1" w:rsidRPr="00C752E1" w:rsidRDefault="00C752E1" w:rsidP="00C752E1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iCs/>
          <w:sz w:val="24"/>
          <w:szCs w:val="24"/>
        </w:rPr>
        <w:t xml:space="preserve">6.4. По результатам Акта, указанного в п. 6.3., Подрядчик обязан в установленные сроки устранить выявленные недостатки за свой счет, при условии соблюдения Заказчиком эксплуатационных требований. </w:t>
      </w:r>
    </w:p>
    <w:p w:rsidR="00C752E1" w:rsidRPr="00C752E1" w:rsidRDefault="00C752E1" w:rsidP="00C752E1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6.5. В случае уклонения Подрядчика от устранения выявленных недостатков, дефектов и повреждений в установленный срок, Заказчик вправе самостоятельно принять меры по их устранению. В последующем Заказчик вправе предъявить Подрядчику к оплате стоимость выполненных работ, равную произведенным затратам на устранение недостатков, дефектов и повреждений.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6.6. 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:rsidR="00C752E1" w:rsidRPr="00C752E1" w:rsidRDefault="00C752E1" w:rsidP="00C752E1">
      <w:pPr>
        <w:pStyle w:val="af6"/>
        <w:numPr>
          <w:ilvl w:val="0"/>
          <w:numId w:val="15"/>
        </w:numPr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Ответственность сторон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 xml:space="preserve">Подрядчик несет ответственность за сохранность предоставленных Заказчиком материалов и оборудования 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(в случае их предоставления). В случае их утраты или порчи Подрядчик обязан за свой счет возместить ущерб Заказчику.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Стороны освобождаются от ответственности за полное или частичное неисполнение обязательств, если оно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стороны не могли предвидеть и предотвратить разумными мерами. Сторона ссылающаяся на обстоятельства непреодолимой силы, обязана незамедлительно уведомить другую сторону о наступлении подобных обстоятельств в письменной форме.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f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Порядок разрешения споров</w:t>
      </w:r>
    </w:p>
    <w:p w:rsidR="00C752E1" w:rsidRPr="00C752E1" w:rsidRDefault="00C752E1" w:rsidP="00C752E1">
      <w:pPr>
        <w:pStyle w:val="af6"/>
        <w:tabs>
          <w:tab w:val="left" w:pos="1701"/>
        </w:tabs>
        <w:ind w:left="720"/>
        <w:rPr>
          <w:rFonts w:ascii="Times New Roman" w:hAnsi="Times New Roman" w:cs="Times New Roman"/>
          <w:b/>
          <w:bCs/>
        </w:rPr>
      </w:pP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В случае невозможности разрешения разногласий путем переговоров они подлежат рассмотрению в Арбитражном суде Московской области, согласно установленному законодательством РФ порядку.</w:t>
      </w:r>
    </w:p>
    <w:p w:rsidR="00C752E1" w:rsidRPr="00C752E1" w:rsidRDefault="00C752E1" w:rsidP="00C752E1">
      <w:pPr>
        <w:pStyle w:val="af6"/>
        <w:numPr>
          <w:ilvl w:val="0"/>
          <w:numId w:val="15"/>
        </w:numPr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lastRenderedPageBreak/>
        <w:t>Заключительные положения.</w:t>
      </w:r>
    </w:p>
    <w:p w:rsidR="00C752E1" w:rsidRPr="00C752E1" w:rsidRDefault="00C752E1" w:rsidP="00C752E1">
      <w:pPr>
        <w:pStyle w:val="af6"/>
        <w:tabs>
          <w:tab w:val="left" w:pos="709"/>
        </w:tabs>
        <w:ind w:left="720"/>
        <w:rPr>
          <w:rFonts w:ascii="Times New Roman" w:hAnsi="Times New Roman" w:cs="Times New Roman"/>
          <w:b/>
          <w:bCs/>
        </w:rPr>
      </w:pP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Все изменения и дополнения к настоящему договору являются неотъемлемой его частью и вступают в силу с момента подписания сторонами.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Следующие приложения являются неотъемлемой частью договора:</w:t>
      </w:r>
    </w:p>
    <w:p w:rsidR="00C752E1" w:rsidRPr="00C752E1" w:rsidRDefault="00C752E1" w:rsidP="00C752E1">
      <w:pPr>
        <w:numPr>
          <w:ilvl w:val="0"/>
          <w:numId w:val="12"/>
        </w:numPr>
        <w:tabs>
          <w:tab w:val="left" w:pos="1701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2E1">
        <w:rPr>
          <w:rFonts w:ascii="Times New Roman" w:hAnsi="Times New Roman" w:cs="Times New Roman"/>
          <w:bCs/>
          <w:sz w:val="24"/>
          <w:szCs w:val="24"/>
        </w:rPr>
        <w:t>Приложение №1 -  Смета на реконструкцию оборудования ТП-423.</w:t>
      </w:r>
    </w:p>
    <w:p w:rsidR="00C752E1" w:rsidRPr="00C752E1" w:rsidRDefault="00C752E1" w:rsidP="00C752E1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2E1" w:rsidRPr="00C752E1" w:rsidRDefault="00C752E1" w:rsidP="00C752E1">
      <w:pPr>
        <w:pStyle w:val="af6"/>
        <w:numPr>
          <w:ilvl w:val="0"/>
          <w:numId w:val="15"/>
        </w:numPr>
        <w:tabs>
          <w:tab w:val="left" w:pos="1701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Юридические адреса и подписи сторон:</w:t>
      </w:r>
    </w:p>
    <w:p w:rsidR="00C752E1" w:rsidRPr="00C752E1" w:rsidRDefault="00C752E1" w:rsidP="00C752E1">
      <w:pPr>
        <w:pStyle w:val="af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C752E1" w:rsidRPr="00C752E1" w:rsidTr="001352F7">
        <w:tc>
          <w:tcPr>
            <w:tcW w:w="4786" w:type="dxa"/>
          </w:tcPr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  <w:b/>
                <w:bCs/>
              </w:rPr>
            </w:pPr>
            <w:r w:rsidRPr="00C752E1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785" w:type="dxa"/>
          </w:tcPr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  <w:b/>
                <w:bCs/>
              </w:rPr>
            </w:pPr>
            <w:r w:rsidRPr="00C752E1">
              <w:rPr>
                <w:rFonts w:ascii="Times New Roman" w:hAnsi="Times New Roman" w:cs="Times New Roman"/>
                <w:b/>
                <w:bCs/>
              </w:rPr>
              <w:t>Подрядчик:</w:t>
            </w:r>
          </w:p>
        </w:tc>
      </w:tr>
      <w:tr w:rsidR="00C752E1" w:rsidRPr="00C752E1" w:rsidTr="001352F7">
        <w:tc>
          <w:tcPr>
            <w:tcW w:w="4786" w:type="dxa"/>
          </w:tcPr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</w:rPr>
            </w:pPr>
            <w:r w:rsidRPr="00C752E1">
              <w:rPr>
                <w:rFonts w:ascii="Times New Roman" w:hAnsi="Times New Roman" w:cs="Times New Roman"/>
              </w:rPr>
              <w:t>МУП «Электросеть» г.Фрязино МО</w:t>
            </w:r>
          </w:p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195 г"/>
              </w:smartTagPr>
              <w:r w:rsidRPr="00C752E1">
                <w:rPr>
                  <w:rFonts w:ascii="Times New Roman" w:hAnsi="Times New Roman" w:cs="Times New Roman"/>
                </w:rPr>
                <w:t>141195 г</w:t>
              </w:r>
            </w:smartTag>
            <w:r w:rsidRPr="00C752E1">
              <w:rPr>
                <w:rFonts w:ascii="Times New Roman" w:hAnsi="Times New Roman" w:cs="Times New Roman"/>
              </w:rPr>
              <w:t>.Фрязино, МО, ул.Садовая, д.18</w:t>
            </w:r>
          </w:p>
          <w:p w:rsidR="00C752E1" w:rsidRPr="00C752E1" w:rsidRDefault="00C752E1" w:rsidP="001352F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 w:rsidRPr="00C752E1">
              <w:rPr>
                <w:rFonts w:ascii="Times New Roman" w:hAnsi="Times New Roman" w:cs="Times New Roman"/>
                <w:sz w:val="24"/>
                <w:szCs w:val="24"/>
              </w:rPr>
              <w:t>ИНН 5052002110 КПП 505201001</w:t>
            </w:r>
          </w:p>
          <w:p w:rsidR="00C752E1" w:rsidRPr="00C752E1" w:rsidRDefault="00C752E1" w:rsidP="001352F7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C752E1">
              <w:rPr>
                <w:rFonts w:ascii="Times New Roman" w:hAnsi="Times New Roman" w:cs="Times New Roman"/>
                <w:b w:val="0"/>
                <w:i w:val="0"/>
                <w:color w:val="auto"/>
              </w:rPr>
              <w:t>р/сч</w:t>
            </w:r>
            <w:r w:rsidRPr="00C752E1">
              <w:rPr>
                <w:rFonts w:ascii="Times New Roman" w:hAnsi="Times New Roman" w:cs="Times New Roman"/>
                <w:b w:val="0"/>
                <w:i w:val="0"/>
                <w:color w:val="auto"/>
              </w:rPr>
              <w:tab/>
              <w:t>40602810740480100026 в Сбербанк России ОАО г. Москва</w:t>
            </w:r>
          </w:p>
          <w:p w:rsidR="00C752E1" w:rsidRPr="00C752E1" w:rsidRDefault="00C752E1" w:rsidP="001352F7">
            <w:pPr>
              <w:pStyle w:val="7"/>
              <w:rPr>
                <w:i/>
                <w:iCs/>
              </w:rPr>
            </w:pPr>
            <w:r w:rsidRPr="00C752E1">
              <w:t>к/сч</w:t>
            </w:r>
            <w:r w:rsidRPr="00C752E1">
              <w:tab/>
              <w:t>30101810400000000225</w:t>
            </w:r>
          </w:p>
          <w:p w:rsidR="00C752E1" w:rsidRPr="00C752E1" w:rsidRDefault="00C752E1" w:rsidP="001352F7">
            <w:pPr>
              <w:pStyle w:val="6"/>
              <w:jc w:val="both"/>
              <w:rPr>
                <w:i/>
              </w:rPr>
            </w:pPr>
            <w:r w:rsidRPr="00C752E1">
              <w:t>БИК 044525225</w:t>
            </w:r>
          </w:p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752E1" w:rsidRPr="00C752E1" w:rsidRDefault="00C752E1" w:rsidP="001352F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2E1" w:rsidRDefault="00C752E1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CC8" w:rsidRDefault="00B34CC8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CC8" w:rsidRPr="00C752E1" w:rsidRDefault="00B34CC8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Подрядчик:                                          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Главный инженер</w:t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 xml:space="preserve">МУП «Электросеть» г. Фрязино  МО        </w:t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_________________/Н.П. Козлов/ </w:t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  <w:t>___________/</w:t>
      </w:r>
      <w:r w:rsidR="00591C2D">
        <w:rPr>
          <w:rFonts w:ascii="Times New Roman" w:hAnsi="Times New Roman" w:cs="Times New Roman"/>
          <w:sz w:val="24"/>
          <w:szCs w:val="24"/>
        </w:rPr>
        <w:t>____________/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52E1" w:rsidRPr="00C752E1" w:rsidRDefault="00C752E1" w:rsidP="00C752E1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EC4148" w:rsidRPr="00C752E1" w:rsidRDefault="00EC4148" w:rsidP="00E552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C4148" w:rsidRPr="00C752E1" w:rsidSect="002F1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022" w:right="679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3B" w:rsidRDefault="00A30D3B" w:rsidP="00826320">
      <w:pPr>
        <w:spacing w:after="0" w:line="240" w:lineRule="auto"/>
      </w:pPr>
      <w:r>
        <w:separator/>
      </w:r>
    </w:p>
  </w:endnote>
  <w:endnote w:type="continuationSeparator" w:id="1">
    <w:p w:rsidR="00A30D3B" w:rsidRDefault="00A30D3B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3B" w:rsidRDefault="00A30D3B" w:rsidP="00826320">
      <w:pPr>
        <w:spacing w:after="0" w:line="240" w:lineRule="auto"/>
      </w:pPr>
      <w:r>
        <w:separator/>
      </w:r>
    </w:p>
  </w:footnote>
  <w:footnote w:type="continuationSeparator" w:id="1">
    <w:p w:rsidR="00A30D3B" w:rsidRDefault="00A30D3B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CFF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0D3551A"/>
    <w:multiLevelType w:val="hybridMultilevel"/>
    <w:tmpl w:val="00506E66"/>
    <w:lvl w:ilvl="0" w:tplc="AE1AC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3A972A4"/>
    <w:multiLevelType w:val="multilevel"/>
    <w:tmpl w:val="B9324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5C777C5D"/>
    <w:multiLevelType w:val="multilevel"/>
    <w:tmpl w:val="ED683D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3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E7B03"/>
    <w:multiLevelType w:val="multilevel"/>
    <w:tmpl w:val="0B681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44D07C3"/>
    <w:multiLevelType w:val="multilevel"/>
    <w:tmpl w:val="FE9E7B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307A5C"/>
    <w:multiLevelType w:val="multilevel"/>
    <w:tmpl w:val="ABE86F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0410E"/>
    <w:rsid w:val="00031296"/>
    <w:rsid w:val="0003418D"/>
    <w:rsid w:val="0004788D"/>
    <w:rsid w:val="00077E82"/>
    <w:rsid w:val="00081EF6"/>
    <w:rsid w:val="00096752"/>
    <w:rsid w:val="000A01F6"/>
    <w:rsid w:val="000B4DF1"/>
    <w:rsid w:val="00115817"/>
    <w:rsid w:val="00116FDF"/>
    <w:rsid w:val="00124894"/>
    <w:rsid w:val="00124F1D"/>
    <w:rsid w:val="00175753"/>
    <w:rsid w:val="00186FAF"/>
    <w:rsid w:val="0019314F"/>
    <w:rsid w:val="001C0AB0"/>
    <w:rsid w:val="001D4D67"/>
    <w:rsid w:val="00213578"/>
    <w:rsid w:val="002173F1"/>
    <w:rsid w:val="00223506"/>
    <w:rsid w:val="00231253"/>
    <w:rsid w:val="0023416B"/>
    <w:rsid w:val="00295AEB"/>
    <w:rsid w:val="002A3C57"/>
    <w:rsid w:val="002B7173"/>
    <w:rsid w:val="002C32DA"/>
    <w:rsid w:val="002C698A"/>
    <w:rsid w:val="002E3F0D"/>
    <w:rsid w:val="002F1669"/>
    <w:rsid w:val="0031416C"/>
    <w:rsid w:val="00324D81"/>
    <w:rsid w:val="00362CFA"/>
    <w:rsid w:val="003919C5"/>
    <w:rsid w:val="00397DDD"/>
    <w:rsid w:val="003C7411"/>
    <w:rsid w:val="003E29EB"/>
    <w:rsid w:val="003E55B4"/>
    <w:rsid w:val="003E797A"/>
    <w:rsid w:val="003E7FC9"/>
    <w:rsid w:val="003F350D"/>
    <w:rsid w:val="00412739"/>
    <w:rsid w:val="00414733"/>
    <w:rsid w:val="00441380"/>
    <w:rsid w:val="00450844"/>
    <w:rsid w:val="00461898"/>
    <w:rsid w:val="00476132"/>
    <w:rsid w:val="0049248E"/>
    <w:rsid w:val="004B6DF1"/>
    <w:rsid w:val="004B756E"/>
    <w:rsid w:val="004F118E"/>
    <w:rsid w:val="004F18B2"/>
    <w:rsid w:val="00543807"/>
    <w:rsid w:val="00584DAA"/>
    <w:rsid w:val="00591C2D"/>
    <w:rsid w:val="005A0CCF"/>
    <w:rsid w:val="00601C7F"/>
    <w:rsid w:val="006100ED"/>
    <w:rsid w:val="0061662D"/>
    <w:rsid w:val="00632149"/>
    <w:rsid w:val="006357C6"/>
    <w:rsid w:val="006406D3"/>
    <w:rsid w:val="006418AA"/>
    <w:rsid w:val="006431AC"/>
    <w:rsid w:val="006465F9"/>
    <w:rsid w:val="006729EC"/>
    <w:rsid w:val="006847A1"/>
    <w:rsid w:val="0069744A"/>
    <w:rsid w:val="006A0043"/>
    <w:rsid w:val="006B1821"/>
    <w:rsid w:val="006D36D0"/>
    <w:rsid w:val="006E1C9B"/>
    <w:rsid w:val="006F07FF"/>
    <w:rsid w:val="00740A0E"/>
    <w:rsid w:val="00767DFF"/>
    <w:rsid w:val="00771DA1"/>
    <w:rsid w:val="00774349"/>
    <w:rsid w:val="007936FD"/>
    <w:rsid w:val="007C548F"/>
    <w:rsid w:val="007D76A2"/>
    <w:rsid w:val="008054B1"/>
    <w:rsid w:val="00816D34"/>
    <w:rsid w:val="008174A9"/>
    <w:rsid w:val="00821B2C"/>
    <w:rsid w:val="00826320"/>
    <w:rsid w:val="0084594F"/>
    <w:rsid w:val="00854251"/>
    <w:rsid w:val="008910C4"/>
    <w:rsid w:val="008A45F2"/>
    <w:rsid w:val="008B6A6A"/>
    <w:rsid w:val="008E18EA"/>
    <w:rsid w:val="009113E4"/>
    <w:rsid w:val="009223D3"/>
    <w:rsid w:val="00935CF8"/>
    <w:rsid w:val="00940047"/>
    <w:rsid w:val="00945C5B"/>
    <w:rsid w:val="00977C1E"/>
    <w:rsid w:val="00980A28"/>
    <w:rsid w:val="009B3176"/>
    <w:rsid w:val="009C3D62"/>
    <w:rsid w:val="009D1915"/>
    <w:rsid w:val="009E32AD"/>
    <w:rsid w:val="009E4306"/>
    <w:rsid w:val="009E6202"/>
    <w:rsid w:val="00A04BE1"/>
    <w:rsid w:val="00A30D3B"/>
    <w:rsid w:val="00A354C6"/>
    <w:rsid w:val="00A740BC"/>
    <w:rsid w:val="00A76F97"/>
    <w:rsid w:val="00A82E9F"/>
    <w:rsid w:val="00AB0A38"/>
    <w:rsid w:val="00AD4783"/>
    <w:rsid w:val="00AD55F9"/>
    <w:rsid w:val="00AD6689"/>
    <w:rsid w:val="00AF3B29"/>
    <w:rsid w:val="00B1259D"/>
    <w:rsid w:val="00B14BE9"/>
    <w:rsid w:val="00B23CB9"/>
    <w:rsid w:val="00B34CC8"/>
    <w:rsid w:val="00B53E3A"/>
    <w:rsid w:val="00B55F2A"/>
    <w:rsid w:val="00B621DF"/>
    <w:rsid w:val="00BA1505"/>
    <w:rsid w:val="00BC3D8D"/>
    <w:rsid w:val="00BE2B5D"/>
    <w:rsid w:val="00C041EB"/>
    <w:rsid w:val="00C1342E"/>
    <w:rsid w:val="00C22593"/>
    <w:rsid w:val="00C311E9"/>
    <w:rsid w:val="00C37D2A"/>
    <w:rsid w:val="00C41136"/>
    <w:rsid w:val="00C6159E"/>
    <w:rsid w:val="00C752E1"/>
    <w:rsid w:val="00CD2EEF"/>
    <w:rsid w:val="00CF0F58"/>
    <w:rsid w:val="00D00D27"/>
    <w:rsid w:val="00D01B44"/>
    <w:rsid w:val="00D05727"/>
    <w:rsid w:val="00DB047D"/>
    <w:rsid w:val="00DB7B48"/>
    <w:rsid w:val="00DE17B7"/>
    <w:rsid w:val="00DE2CD0"/>
    <w:rsid w:val="00E17609"/>
    <w:rsid w:val="00E2585D"/>
    <w:rsid w:val="00E3598E"/>
    <w:rsid w:val="00E552EB"/>
    <w:rsid w:val="00E56DF8"/>
    <w:rsid w:val="00E75796"/>
    <w:rsid w:val="00EC1E20"/>
    <w:rsid w:val="00EC4148"/>
    <w:rsid w:val="00EE0707"/>
    <w:rsid w:val="00EE757F"/>
    <w:rsid w:val="00EE7B30"/>
    <w:rsid w:val="00EF5027"/>
    <w:rsid w:val="00EF6965"/>
    <w:rsid w:val="00F00D50"/>
    <w:rsid w:val="00F072C0"/>
    <w:rsid w:val="00F57D5B"/>
    <w:rsid w:val="00F62F6F"/>
    <w:rsid w:val="00F72142"/>
    <w:rsid w:val="00FA6B35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75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2">
    <w:name w:val="Body Text Indent 2"/>
    <w:basedOn w:val="a1"/>
    <w:link w:val="23"/>
    <w:uiPriority w:val="99"/>
    <w:semiHidden/>
    <w:unhideWhenUsed/>
    <w:rsid w:val="00CD2E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CD2EEF"/>
  </w:style>
  <w:style w:type="character" w:customStyle="1" w:styleId="40">
    <w:name w:val="Заголовок 4 Знак"/>
    <w:basedOn w:val="a2"/>
    <w:link w:val="4"/>
    <w:uiPriority w:val="9"/>
    <w:semiHidden/>
    <w:rsid w:val="00C75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4">
    <w:name w:val="Body Text 2"/>
    <w:basedOn w:val="a1"/>
    <w:link w:val="25"/>
    <w:uiPriority w:val="99"/>
    <w:semiHidden/>
    <w:unhideWhenUsed/>
    <w:rsid w:val="00C752E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C752E1"/>
  </w:style>
  <w:style w:type="paragraph" w:customStyle="1" w:styleId="afe">
    <w:name w:val="Ариал"/>
    <w:basedOn w:val="a1"/>
    <w:rsid w:val="00C752E1"/>
    <w:pPr>
      <w:widowControl w:val="0"/>
      <w:adjustRightInd w:val="0"/>
      <w:spacing w:before="120" w:after="120" w:line="36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06E7-1D4F-43EC-861A-8EF74EF4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122</cp:revision>
  <dcterms:created xsi:type="dcterms:W3CDTF">2013-01-25T06:37:00Z</dcterms:created>
  <dcterms:modified xsi:type="dcterms:W3CDTF">2014-02-27T06:42:00Z</dcterms:modified>
</cp:coreProperties>
</file>