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B55192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326F5A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</w:t>
      </w:r>
      <w:r w:rsidR="00B55192">
        <w:rPr>
          <w:rFonts w:ascii="Times New Roman" w:hAnsi="Times New Roman" w:cs="Times New Roman"/>
          <w:b/>
          <w:sz w:val="24"/>
          <w:szCs w:val="24"/>
        </w:rPr>
        <w:t xml:space="preserve">   1/14</w:t>
      </w:r>
      <w:r w:rsidR="008F1C4E">
        <w:rPr>
          <w:rFonts w:ascii="Times New Roman" w:hAnsi="Times New Roman" w:cs="Times New Roman"/>
          <w:b/>
          <w:sz w:val="24"/>
          <w:szCs w:val="24"/>
        </w:rPr>
        <w:t xml:space="preserve"> -ЕП  от  «1</w:t>
      </w:r>
      <w:r w:rsidR="00B55192">
        <w:rPr>
          <w:rFonts w:ascii="Times New Roman" w:hAnsi="Times New Roman" w:cs="Times New Roman"/>
          <w:b/>
          <w:sz w:val="24"/>
          <w:szCs w:val="24"/>
        </w:rPr>
        <w:t>7  янва</w:t>
      </w:r>
      <w:r w:rsidR="00A11A3C" w:rsidRPr="001E2168">
        <w:rPr>
          <w:rFonts w:ascii="Times New Roman" w:hAnsi="Times New Roman" w:cs="Times New Roman"/>
          <w:b/>
          <w:sz w:val="24"/>
          <w:szCs w:val="24"/>
        </w:rPr>
        <w:t>ря</w:t>
      </w:r>
      <w:r w:rsidR="00B55192">
        <w:rPr>
          <w:rFonts w:ascii="Times New Roman" w:hAnsi="Times New Roman" w:cs="Times New Roman"/>
          <w:b/>
          <w:sz w:val="24"/>
          <w:szCs w:val="24"/>
        </w:rPr>
        <w:t>»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5519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подпунктом 2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1E2168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2168">
        <w:rPr>
          <w:b/>
        </w:rPr>
        <w:t>Предмет договора, технические характеристики поставляемой продукции:</w:t>
      </w:r>
    </w:p>
    <w:p w:rsidR="00283B50" w:rsidRDefault="00654747" w:rsidP="00283B50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  <w:r w:rsidR="00317A7A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техническому обслуживанию автоматизированного узла управления и узла учета тепловой энергии. </w:t>
      </w:r>
    </w:p>
    <w:p w:rsidR="00654747" w:rsidRPr="00283B50" w:rsidRDefault="007B6C67" w:rsidP="007B6C6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="00317A7A">
        <w:rPr>
          <w:rFonts w:ascii="Times New Roman" w:hAnsi="Times New Roman" w:cs="Times New Roman"/>
          <w:b/>
          <w:bCs/>
          <w:sz w:val="24"/>
          <w:szCs w:val="24"/>
        </w:rPr>
        <w:t>с 01.01.2014г.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317A7A">
        <w:rPr>
          <w:rFonts w:ascii="Times New Roman" w:hAnsi="Times New Roman" w:cs="Times New Roman"/>
          <w:b/>
          <w:bCs/>
          <w:sz w:val="24"/>
          <w:szCs w:val="24"/>
        </w:rPr>
        <w:t>до 31.12.2014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17A7A" w:rsidRDefault="00317A7A" w:rsidP="00317A7A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785BC8" w:rsidRPr="00785BC8" w:rsidRDefault="00654747" w:rsidP="00612EF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 xml:space="preserve">.  </w:t>
      </w:r>
      <w:r w:rsidR="00317A7A">
        <w:rPr>
          <w:rFonts w:eastAsiaTheme="minorHAnsi"/>
          <w:lang w:eastAsia="en-US"/>
        </w:rPr>
        <w:t xml:space="preserve">Ул. Садовая д.18. </w:t>
      </w:r>
      <w:r w:rsidRPr="007B6C67">
        <w:rPr>
          <w:rFonts w:eastAsiaTheme="minorHAnsi"/>
          <w:b/>
          <w:lang w:eastAsia="en-US"/>
        </w:rPr>
        <w:t xml:space="preserve">Начальная (максимальная) цена: </w:t>
      </w:r>
      <w:r w:rsidR="00F35078" w:rsidRPr="007B6C67">
        <w:rPr>
          <w:b/>
          <w:bCs/>
        </w:rPr>
        <w:t xml:space="preserve"> </w:t>
      </w:r>
      <w:r w:rsidR="00612EF6">
        <w:rPr>
          <w:b/>
          <w:bCs/>
        </w:rPr>
        <w:t>120 000,00 (Сто двадцать тысяч  рублей</w:t>
      </w:r>
      <w:r w:rsidR="001600C3" w:rsidRPr="007B6C67">
        <w:rPr>
          <w:b/>
          <w:bCs/>
        </w:rPr>
        <w:t xml:space="preserve">), </w:t>
      </w:r>
      <w:r w:rsidR="001600C3" w:rsidRPr="007B6C67">
        <w:t xml:space="preserve">в том числе НДС 18% - </w:t>
      </w:r>
    </w:p>
    <w:p w:rsidR="001600C3" w:rsidRPr="007B6C67" w:rsidRDefault="001600C3" w:rsidP="00785BC8">
      <w:pPr>
        <w:pStyle w:val="a7"/>
        <w:autoSpaceDE w:val="0"/>
        <w:autoSpaceDN w:val="0"/>
        <w:adjustRightInd w:val="0"/>
        <w:ind w:left="0"/>
        <w:jc w:val="both"/>
        <w:rPr>
          <w:b/>
          <w:bCs/>
        </w:rPr>
      </w:pPr>
      <w:r w:rsidRPr="007B6C67">
        <w:rPr>
          <w:b/>
          <w:bCs/>
        </w:rPr>
        <w:t> </w:t>
      </w:r>
      <w:r w:rsidR="00612EF6" w:rsidRPr="00785BC8">
        <w:rPr>
          <w:bCs/>
        </w:rPr>
        <w:t>18 305</w:t>
      </w:r>
      <w:r w:rsidR="00010363" w:rsidRPr="00785BC8">
        <w:rPr>
          <w:bCs/>
        </w:rPr>
        <w:t>,</w:t>
      </w:r>
      <w:r w:rsidR="00785BC8">
        <w:rPr>
          <w:bCs/>
        </w:rPr>
        <w:t>08</w:t>
      </w:r>
      <w:r w:rsidR="00785BC8">
        <w:t xml:space="preserve">  </w:t>
      </w:r>
      <w:r w:rsidR="00785BC8" w:rsidRPr="00785BC8">
        <w:t>(Восемнадцать тысяч триста пять рублей 08 коп.)</w:t>
      </w:r>
      <w:r w:rsidR="00785BC8">
        <w:t>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Pr="001E2168" w:rsidRDefault="00654747" w:rsidP="00D37E85">
      <w:pPr>
        <w:pStyle w:val="a7"/>
        <w:numPr>
          <w:ilvl w:val="0"/>
          <w:numId w:val="3"/>
        </w:numPr>
        <w:ind w:left="142" w:firstLine="0"/>
        <w:jc w:val="both"/>
      </w:pPr>
      <w:r w:rsidRPr="001E2168">
        <w:t xml:space="preserve"> </w:t>
      </w:r>
      <w:r w:rsidRPr="00D37E85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5D657D" w:rsidRPr="001E2168" w:rsidRDefault="005D657D" w:rsidP="009A75A0">
      <w:pPr>
        <w:pStyle w:val="a7"/>
        <w:ind w:left="0"/>
        <w:jc w:val="both"/>
      </w:pPr>
    </w:p>
    <w:p w:rsidR="00E622F0" w:rsidRDefault="00E622F0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Default="00612EF6" w:rsidP="009A75A0">
      <w:pPr>
        <w:pStyle w:val="a7"/>
        <w:ind w:left="0"/>
        <w:jc w:val="both"/>
      </w:pPr>
    </w:p>
    <w:p w:rsidR="00612EF6" w:rsidRPr="001E2168" w:rsidRDefault="00612EF6" w:rsidP="009A75A0">
      <w:pPr>
        <w:pStyle w:val="a7"/>
        <w:ind w:left="0"/>
        <w:jc w:val="both"/>
      </w:pPr>
    </w:p>
    <w:p w:rsidR="00654747" w:rsidRPr="001E2168" w:rsidRDefault="00654747" w:rsidP="009A75A0">
      <w:pPr>
        <w:pStyle w:val="a7"/>
        <w:ind w:left="0"/>
        <w:jc w:val="both"/>
      </w:pPr>
    </w:p>
    <w:p w:rsidR="00654747" w:rsidRPr="00251DC9" w:rsidRDefault="00654747" w:rsidP="00251D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51DC9">
        <w:rPr>
          <w:rFonts w:ascii="Times New Roman" w:hAnsi="Times New Roman" w:cs="Times New Roman"/>
          <w:bCs/>
        </w:rPr>
        <w:lastRenderedPageBreak/>
        <w:t xml:space="preserve">  </w:t>
      </w:r>
      <w:r w:rsidR="009B462C" w:rsidRPr="00251DC9">
        <w:rPr>
          <w:rFonts w:ascii="Times New Roman" w:hAnsi="Times New Roman" w:cs="Times New Roman"/>
          <w:bCs/>
        </w:rPr>
        <w:t xml:space="preserve">                              </w:t>
      </w:r>
      <w:r w:rsidRPr="00251DC9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proofErr w:type="gramStart"/>
      <w:r w:rsidRPr="00251DC9">
        <w:rPr>
          <w:rFonts w:ascii="Times New Roman" w:hAnsi="Times New Roman" w:cs="Times New Roman"/>
          <w:bCs/>
        </w:rPr>
        <w:t>П</w:t>
      </w:r>
      <w:proofErr w:type="gramEnd"/>
      <w:r w:rsidRPr="00251DC9">
        <w:rPr>
          <w:rFonts w:ascii="Times New Roman" w:hAnsi="Times New Roman" w:cs="Times New Roman"/>
          <w:bCs/>
        </w:rPr>
        <w:t xml:space="preserve"> Р О Е К Т</w:t>
      </w:r>
    </w:p>
    <w:p w:rsidR="00654747" w:rsidRPr="00251DC9" w:rsidRDefault="00654747" w:rsidP="00251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4747" w:rsidRPr="00251DC9" w:rsidRDefault="00654747" w:rsidP="00251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1DC9">
        <w:rPr>
          <w:rFonts w:ascii="Times New Roman" w:hAnsi="Times New Roman" w:cs="Times New Roman"/>
          <w:b/>
          <w:bCs/>
        </w:rPr>
        <w:t xml:space="preserve">ДОГОВОР № </w:t>
      </w:r>
    </w:p>
    <w:p w:rsidR="00654747" w:rsidRPr="00251DC9" w:rsidRDefault="00654747" w:rsidP="00251D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2046" w:rsidRPr="00251DC9" w:rsidRDefault="000C2046" w:rsidP="00251D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Pr="00251DC9">
        <w:rPr>
          <w:rFonts w:ascii="Times New Roman" w:hAnsi="Times New Roman" w:cs="Times New Roman"/>
        </w:rPr>
        <w:tab/>
      </w:r>
      <w:r w:rsidR="009B462C" w:rsidRPr="00251DC9">
        <w:rPr>
          <w:rFonts w:ascii="Times New Roman" w:hAnsi="Times New Roman" w:cs="Times New Roman"/>
        </w:rPr>
        <w:t xml:space="preserve">                        </w:t>
      </w:r>
      <w:r w:rsidRPr="00251DC9">
        <w:rPr>
          <w:rFonts w:ascii="Times New Roman" w:hAnsi="Times New Roman" w:cs="Times New Roman"/>
        </w:rPr>
        <w:t>«___»   ________ 2014г.</w:t>
      </w:r>
    </w:p>
    <w:p w:rsidR="000C2046" w:rsidRPr="00251DC9" w:rsidRDefault="000C2046" w:rsidP="00251D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2046" w:rsidRPr="00251DC9" w:rsidRDefault="000C2046" w:rsidP="00251DC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  <w:b/>
        </w:rPr>
        <w:t xml:space="preserve">МУП «Электросеть» </w:t>
      </w:r>
      <w:proofErr w:type="gramStart"/>
      <w:r w:rsidRPr="00251DC9">
        <w:rPr>
          <w:rFonts w:ascii="Times New Roman" w:hAnsi="Times New Roman" w:cs="Times New Roman"/>
          <w:b/>
        </w:rPr>
        <w:t>г</w:t>
      </w:r>
      <w:proofErr w:type="gramEnd"/>
      <w:r w:rsidRPr="00251DC9">
        <w:rPr>
          <w:rFonts w:ascii="Times New Roman" w:hAnsi="Times New Roman" w:cs="Times New Roman"/>
          <w:b/>
        </w:rPr>
        <w:t>. </w:t>
      </w:r>
      <w:proofErr w:type="spellStart"/>
      <w:r w:rsidRPr="00251DC9">
        <w:rPr>
          <w:rFonts w:ascii="Times New Roman" w:hAnsi="Times New Roman" w:cs="Times New Roman"/>
          <w:b/>
        </w:rPr>
        <w:t>Фрязино</w:t>
      </w:r>
      <w:proofErr w:type="spellEnd"/>
      <w:r w:rsidRPr="00251DC9">
        <w:rPr>
          <w:rFonts w:ascii="Times New Roman" w:hAnsi="Times New Roman" w:cs="Times New Roman"/>
        </w:rPr>
        <w:t xml:space="preserve"> </w:t>
      </w:r>
      <w:r w:rsidRPr="00251DC9">
        <w:rPr>
          <w:rFonts w:ascii="Times New Roman" w:hAnsi="Times New Roman" w:cs="Times New Roman"/>
          <w:b/>
        </w:rPr>
        <w:t xml:space="preserve">Московской области </w:t>
      </w:r>
      <w:r w:rsidRPr="00251DC9">
        <w:rPr>
          <w:rFonts w:ascii="Times New Roman" w:hAnsi="Times New Roman" w:cs="Times New Roman"/>
        </w:rPr>
        <w:t>именуемое в дальнейшем Заказчик, в лице директора Беляева В.В., действующего на основании Устава, с одной стороны, и</w:t>
      </w:r>
      <w:r w:rsidRPr="00251DC9">
        <w:rPr>
          <w:rFonts w:ascii="Times New Roman" w:hAnsi="Times New Roman" w:cs="Times New Roman"/>
          <w:b/>
        </w:rPr>
        <w:t>__________________</w:t>
      </w:r>
      <w:r w:rsidRPr="00251DC9">
        <w:rPr>
          <w:rFonts w:ascii="Times New Roman" w:hAnsi="Times New Roman" w:cs="Times New Roman"/>
          <w:bCs/>
        </w:rPr>
        <w:t xml:space="preserve"> </w:t>
      </w:r>
      <w:r w:rsidRPr="00251DC9">
        <w:rPr>
          <w:rFonts w:ascii="Times New Roman" w:hAnsi="Times New Roman" w:cs="Times New Roman"/>
        </w:rPr>
        <w:t xml:space="preserve">именуемое в дальнейшем «Подрядчик», в лице __________________, действующего на основании Устава,  с другой стороны, вместе именуемые Стороны, заключили настоящий договор (далее — </w:t>
      </w:r>
      <w:r w:rsidRPr="00251DC9">
        <w:rPr>
          <w:rFonts w:ascii="Times New Roman" w:hAnsi="Times New Roman" w:cs="Times New Roman"/>
          <w:b/>
        </w:rPr>
        <w:t>Договор</w:t>
      </w:r>
      <w:r w:rsidRPr="00251DC9">
        <w:rPr>
          <w:rFonts w:ascii="Times New Roman" w:hAnsi="Times New Roman" w:cs="Times New Roman"/>
        </w:rPr>
        <w:t>) о нижеследующем:</w:t>
      </w:r>
    </w:p>
    <w:p w:rsidR="000C2046" w:rsidRPr="00251DC9" w:rsidRDefault="000C2046" w:rsidP="00251DC9">
      <w:pPr>
        <w:numPr>
          <w:ilvl w:val="0"/>
          <w:numId w:val="5"/>
        </w:numPr>
        <w:spacing w:before="120" w:after="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251DC9">
        <w:rPr>
          <w:rFonts w:ascii="Times New Roman" w:hAnsi="Times New Roman" w:cs="Times New Roman"/>
          <w:b/>
          <w:bCs/>
        </w:rPr>
        <w:t>Предмет договора</w:t>
      </w:r>
    </w:p>
    <w:p w:rsidR="000C2046" w:rsidRPr="00251DC9" w:rsidRDefault="000C2046" w:rsidP="000C2046">
      <w:pPr>
        <w:numPr>
          <w:ilvl w:val="0"/>
          <w:numId w:val="8"/>
        </w:numPr>
        <w:tabs>
          <w:tab w:val="clear" w:pos="3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Предметом настоящего Договора является выполнение Подрядчиком комплекса работ по техническому обслуживанию</w:t>
      </w:r>
      <w:bookmarkStart w:id="0" w:name="OLE_LINK1"/>
      <w:bookmarkStart w:id="1" w:name="OLE_LINK2"/>
      <w:r w:rsidRPr="00251DC9">
        <w:rPr>
          <w:rFonts w:ascii="Times New Roman" w:hAnsi="Times New Roman" w:cs="Times New Roman"/>
        </w:rPr>
        <w:t xml:space="preserve"> автоматизированного узла управления и узла учета тепловой энергии и теплоносителя (далее — </w:t>
      </w:r>
      <w:r w:rsidRPr="00251DC9">
        <w:rPr>
          <w:rFonts w:ascii="Times New Roman" w:hAnsi="Times New Roman" w:cs="Times New Roman"/>
          <w:b/>
        </w:rPr>
        <w:t>УУТЭТ</w:t>
      </w:r>
      <w:r w:rsidRPr="00251DC9">
        <w:rPr>
          <w:rFonts w:ascii="Times New Roman" w:hAnsi="Times New Roman" w:cs="Times New Roman"/>
        </w:rPr>
        <w:t xml:space="preserve">) в нежилом помещении МУП «Электросеть» </w:t>
      </w:r>
      <w:proofErr w:type="gramStart"/>
      <w:r w:rsidRPr="00251DC9">
        <w:rPr>
          <w:rFonts w:ascii="Times New Roman" w:hAnsi="Times New Roman" w:cs="Times New Roman"/>
        </w:rPr>
        <w:t>г</w:t>
      </w:r>
      <w:proofErr w:type="gramEnd"/>
      <w:r w:rsidRPr="00251DC9">
        <w:rPr>
          <w:rFonts w:ascii="Times New Roman" w:hAnsi="Times New Roman" w:cs="Times New Roman"/>
        </w:rPr>
        <w:t>. </w:t>
      </w:r>
      <w:proofErr w:type="spellStart"/>
      <w:r w:rsidRPr="00251DC9">
        <w:rPr>
          <w:rFonts w:ascii="Times New Roman" w:hAnsi="Times New Roman" w:cs="Times New Roman"/>
        </w:rPr>
        <w:t>Фрязино</w:t>
      </w:r>
      <w:proofErr w:type="spellEnd"/>
      <w:r w:rsidRPr="00251DC9">
        <w:rPr>
          <w:rFonts w:ascii="Times New Roman" w:hAnsi="Times New Roman" w:cs="Times New Roman"/>
        </w:rPr>
        <w:t xml:space="preserve"> по адресу: Московская область, </w:t>
      </w:r>
      <w:proofErr w:type="gramStart"/>
      <w:r w:rsidRPr="00251DC9">
        <w:rPr>
          <w:rFonts w:ascii="Times New Roman" w:hAnsi="Times New Roman" w:cs="Times New Roman"/>
        </w:rPr>
        <w:t>г</w:t>
      </w:r>
      <w:proofErr w:type="gramEnd"/>
      <w:r w:rsidRPr="00251DC9">
        <w:rPr>
          <w:rFonts w:ascii="Times New Roman" w:hAnsi="Times New Roman" w:cs="Times New Roman"/>
        </w:rPr>
        <w:t>. </w:t>
      </w:r>
      <w:proofErr w:type="spellStart"/>
      <w:r w:rsidRPr="00251DC9">
        <w:rPr>
          <w:rFonts w:ascii="Times New Roman" w:hAnsi="Times New Roman" w:cs="Times New Roman"/>
        </w:rPr>
        <w:t>Фрязино</w:t>
      </w:r>
      <w:proofErr w:type="spellEnd"/>
      <w:r w:rsidRPr="00251DC9">
        <w:rPr>
          <w:rFonts w:ascii="Times New Roman" w:hAnsi="Times New Roman" w:cs="Times New Roman"/>
        </w:rPr>
        <w:t>, ул. Садовая, дом 18.</w:t>
      </w:r>
    </w:p>
    <w:bookmarkEnd w:id="0"/>
    <w:bookmarkEnd w:id="1"/>
    <w:p w:rsidR="000C2046" w:rsidRPr="00251DC9" w:rsidRDefault="000C2046" w:rsidP="000C2046">
      <w:pPr>
        <w:numPr>
          <w:ilvl w:val="0"/>
          <w:numId w:val="9"/>
        </w:numPr>
        <w:tabs>
          <w:tab w:val="clear" w:pos="3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Подрядчик обязуется:</w:t>
      </w:r>
    </w:p>
    <w:p w:rsidR="000C2046" w:rsidRPr="00251DC9" w:rsidRDefault="000C2046" w:rsidP="000C2046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Выполнять работы по техническому обслуживанию узла управления и УУТЭТ, указанного в п. 1.1. настоящего Договора.</w:t>
      </w:r>
    </w:p>
    <w:p w:rsidR="000C2046" w:rsidRPr="00251DC9" w:rsidRDefault="000C2046" w:rsidP="000C2046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Осуществлять техническое обслуживание оборудования в соответствии с действующими Правилами технической эксплуатации, нормативными документами (</w:t>
      </w:r>
      <w:proofErr w:type="spellStart"/>
      <w:r w:rsidRPr="00251DC9">
        <w:rPr>
          <w:rFonts w:ascii="Times New Roman" w:hAnsi="Times New Roman" w:cs="Times New Roman"/>
        </w:rPr>
        <w:t>СНиП</w:t>
      </w:r>
      <w:proofErr w:type="spellEnd"/>
      <w:r w:rsidRPr="00251DC9">
        <w:rPr>
          <w:rFonts w:ascii="Times New Roman" w:hAnsi="Times New Roman" w:cs="Times New Roman"/>
        </w:rPr>
        <w:t xml:space="preserve">, ТПЭ, ПУЭ, ПТБ) согласно «Перечню работ по техническому обслуживанию», согласно паспортам, инструкциям по эксплуатации, ремонту и техническому обслуживанию </w:t>
      </w:r>
      <w:proofErr w:type="gramStart"/>
      <w:r w:rsidRPr="00251DC9">
        <w:rPr>
          <w:rFonts w:ascii="Times New Roman" w:hAnsi="Times New Roman" w:cs="Times New Roman"/>
        </w:rPr>
        <w:t>заводов изготовителей оборудования узла управления</w:t>
      </w:r>
      <w:proofErr w:type="gramEnd"/>
      <w:r w:rsidRPr="00251DC9">
        <w:rPr>
          <w:rFonts w:ascii="Times New Roman" w:hAnsi="Times New Roman" w:cs="Times New Roman"/>
        </w:rPr>
        <w:t xml:space="preserve"> и УУТЭТ.</w:t>
      </w:r>
    </w:p>
    <w:p w:rsidR="000C2046" w:rsidRPr="00251DC9" w:rsidRDefault="000C2046" w:rsidP="000C2046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При сообщении ответственного представителя Заказчика о чрезвычайных ситуациях на оборудовании узла управления и УУТЭТ (разрывах, течах, парениях, пожаре) направлять своего ответственного дежурного для устранения или локализации чрезвычайной ситуации.</w:t>
      </w:r>
    </w:p>
    <w:p w:rsidR="000C2046" w:rsidRPr="00251DC9" w:rsidRDefault="000C2046" w:rsidP="000C2046">
      <w:pPr>
        <w:numPr>
          <w:ilvl w:val="0"/>
          <w:numId w:val="1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Подрядчик обеспечивает выполнение вышеназванных работ при помощи обученного и аттестованного персонала.</w:t>
      </w:r>
    </w:p>
    <w:p w:rsidR="000C2046" w:rsidRPr="00251DC9" w:rsidRDefault="000C2046" w:rsidP="00251DC9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Для организации выполнения работ по технической эксплуатации оборудования и разрешения всех вопросов, возникающих процессе выполнения работ, Заказчик назначает ответственного представителя в лице _____________________________________________, тел. № __</w:t>
      </w:r>
      <w:r w:rsidR="00251DC9">
        <w:rPr>
          <w:rFonts w:ascii="Times New Roman" w:hAnsi="Times New Roman" w:cs="Times New Roman"/>
        </w:rPr>
        <w:t>__</w:t>
      </w:r>
    </w:p>
    <w:p w:rsidR="000C2046" w:rsidRPr="00251DC9" w:rsidRDefault="000C2046" w:rsidP="00251DC9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Заказчик предоставляет Подрядчику комплект исполнительной документации на оборудование узла управления и УУТЭТ:</w:t>
      </w:r>
    </w:p>
    <w:p w:rsidR="000C2046" w:rsidRPr="00251DC9" w:rsidRDefault="000C2046" w:rsidP="000C2046">
      <w:pPr>
        <w:numPr>
          <w:ilvl w:val="0"/>
          <w:numId w:val="7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акты приемки и испытаний;</w:t>
      </w:r>
    </w:p>
    <w:p w:rsidR="000C2046" w:rsidRPr="00251DC9" w:rsidRDefault="000C2046" w:rsidP="000C2046">
      <w:pPr>
        <w:numPr>
          <w:ilvl w:val="0"/>
          <w:numId w:val="7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паспорта, сертификаты на оборудование узла управления и УУТЭТ.</w:t>
      </w:r>
    </w:p>
    <w:p w:rsidR="000C2046" w:rsidRPr="00251DC9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Заказчик предоставляет Подрядчику доступ ответственных представителей Подрядчика в помещение узла управления и  УУТЭТ.</w:t>
      </w:r>
    </w:p>
    <w:p w:rsidR="000C2046" w:rsidRPr="00251DC9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При чрезвычайных ситуациях на оборудовании узла управления и УУТЭТ (разрывах, течах, парениях, пожарах) Заказчик обязан вызвать ответственного дежурного Подрядчика для устранения или локализации чрезвычайной ситуации, а также немедленно принимает все необходимые меры к ограничению размеров возможного ущерба.</w:t>
      </w:r>
    </w:p>
    <w:p w:rsidR="000C2046" w:rsidRPr="00251DC9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 xml:space="preserve">О всех необходимых переключениях в технологической части систем отопления, ГВС, холодного водоснабжения; переключениях по </w:t>
      </w:r>
      <w:proofErr w:type="spellStart"/>
      <w:r w:rsidRPr="00251DC9">
        <w:rPr>
          <w:rFonts w:ascii="Times New Roman" w:hAnsi="Times New Roman" w:cs="Times New Roman"/>
        </w:rPr>
        <w:t>эл</w:t>
      </w:r>
      <w:proofErr w:type="gramStart"/>
      <w:r w:rsidRPr="00251DC9">
        <w:rPr>
          <w:rFonts w:ascii="Times New Roman" w:hAnsi="Times New Roman" w:cs="Times New Roman"/>
        </w:rPr>
        <w:t>.ч</w:t>
      </w:r>
      <w:proofErr w:type="gramEnd"/>
      <w:r w:rsidRPr="00251DC9">
        <w:rPr>
          <w:rFonts w:ascii="Times New Roman" w:hAnsi="Times New Roman" w:cs="Times New Roman"/>
        </w:rPr>
        <w:t>асти</w:t>
      </w:r>
      <w:proofErr w:type="spellEnd"/>
      <w:r w:rsidRPr="00251DC9">
        <w:rPr>
          <w:rFonts w:ascii="Times New Roman" w:hAnsi="Times New Roman" w:cs="Times New Roman"/>
        </w:rPr>
        <w:t xml:space="preserve">, </w:t>
      </w:r>
      <w:proofErr w:type="spellStart"/>
      <w:r w:rsidRPr="00251DC9">
        <w:rPr>
          <w:rFonts w:ascii="Times New Roman" w:hAnsi="Times New Roman" w:cs="Times New Roman"/>
        </w:rPr>
        <w:t>КИПиА</w:t>
      </w:r>
      <w:proofErr w:type="spellEnd"/>
      <w:r w:rsidRPr="00251DC9">
        <w:rPr>
          <w:rFonts w:ascii="Times New Roman" w:hAnsi="Times New Roman" w:cs="Times New Roman"/>
        </w:rPr>
        <w:t>, Заказчик обязан предварительно уведомлять ответственного представителя Подрядчика.</w:t>
      </w:r>
    </w:p>
    <w:p w:rsidR="000C2046" w:rsidRPr="00251DC9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Подрядчик не несет имущественной или какой-либо другой ответственности в случае форс-мажорных обстоятельств или случаев вандализма при проникновении в помещение узла управления и УУТЭТ посторонних лиц на весь срок действия Договора.</w:t>
      </w:r>
    </w:p>
    <w:p w:rsidR="000C2046" w:rsidRPr="00251DC9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Выполнение работ по техническому обслуживанию узла управления и УУТЭТ не предусмотренных Перечнем работ по техническому обслуживанию, выполняются после подписания Дополнительного Соглашения на выполнение дополнительных работ.</w:t>
      </w:r>
    </w:p>
    <w:p w:rsidR="000C2046" w:rsidRDefault="000C2046" w:rsidP="000C2046">
      <w:pPr>
        <w:numPr>
          <w:ilvl w:val="1"/>
          <w:numId w:val="12"/>
        </w:numPr>
        <w:tabs>
          <w:tab w:val="left" w:pos="1260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lastRenderedPageBreak/>
        <w:t>Работы по техническому обслуживанию оборудования узла управления и УУТЭТ выполняются в течение всего срока действия Договора.</w:t>
      </w:r>
    </w:p>
    <w:p w:rsidR="00AB050F" w:rsidRPr="00251DC9" w:rsidRDefault="00AB050F" w:rsidP="00AB050F">
      <w:pPr>
        <w:tabs>
          <w:tab w:val="left" w:pos="1260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C2046" w:rsidRPr="00251DC9" w:rsidRDefault="000C2046" w:rsidP="000C2046">
      <w:pPr>
        <w:pStyle w:val="4"/>
        <w:numPr>
          <w:ilvl w:val="0"/>
          <w:numId w:val="5"/>
        </w:numPr>
        <w:tabs>
          <w:tab w:val="left" w:pos="567"/>
        </w:tabs>
        <w:spacing w:line="276" w:lineRule="auto"/>
        <w:ind w:left="357" w:hanging="357"/>
        <w:rPr>
          <w:sz w:val="22"/>
          <w:szCs w:val="22"/>
        </w:rPr>
      </w:pPr>
      <w:r w:rsidRPr="00251DC9">
        <w:rPr>
          <w:sz w:val="22"/>
          <w:szCs w:val="22"/>
        </w:rPr>
        <w:t>Цена и порядок расчетов</w:t>
      </w:r>
    </w:p>
    <w:p w:rsidR="000C2046" w:rsidRPr="00251DC9" w:rsidRDefault="000C2046" w:rsidP="000C2046">
      <w:pPr>
        <w:pStyle w:val="a5"/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 w:line="276" w:lineRule="auto"/>
        <w:ind w:left="0" w:firstLine="720"/>
        <w:rPr>
          <w:sz w:val="22"/>
          <w:szCs w:val="22"/>
        </w:rPr>
      </w:pPr>
      <w:r w:rsidRPr="00251DC9">
        <w:rPr>
          <w:sz w:val="22"/>
          <w:szCs w:val="22"/>
        </w:rPr>
        <w:t xml:space="preserve">Стоимость работ по техническому обслуживанию оборудования узла управления и УУТЭТ по настоящему Договору составляет </w:t>
      </w:r>
      <w:r w:rsidRPr="00251DC9">
        <w:rPr>
          <w:b/>
          <w:bCs/>
          <w:sz w:val="22"/>
          <w:szCs w:val="22"/>
        </w:rPr>
        <w:t xml:space="preserve">120 000,00 (Сто двадцать тысяч  рублей) </w:t>
      </w:r>
      <w:r w:rsidRPr="00251DC9">
        <w:rPr>
          <w:bCs/>
          <w:sz w:val="22"/>
          <w:szCs w:val="22"/>
        </w:rPr>
        <w:t>в год</w:t>
      </w:r>
      <w:r w:rsidRPr="00251DC9">
        <w:rPr>
          <w:b/>
          <w:bCs/>
          <w:sz w:val="22"/>
          <w:szCs w:val="22"/>
        </w:rPr>
        <w:t xml:space="preserve">, </w:t>
      </w:r>
      <w:r w:rsidRPr="00251DC9">
        <w:rPr>
          <w:sz w:val="22"/>
          <w:szCs w:val="22"/>
        </w:rPr>
        <w:t>в том числе НДС 18%</w:t>
      </w:r>
      <w:r w:rsidRPr="00251DC9">
        <w:rPr>
          <w:b/>
          <w:sz w:val="22"/>
          <w:szCs w:val="22"/>
        </w:rPr>
        <w:t> </w:t>
      </w:r>
      <w:r w:rsidRPr="00251DC9">
        <w:rPr>
          <w:sz w:val="22"/>
          <w:szCs w:val="22"/>
        </w:rPr>
        <w:t xml:space="preserve"> (Восемнадцать тысяч триста пять рублей 08 коп.) 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Приемка работ осуществляется Заказчиком ежемесячно и оформляется Актом приемки работ, предоставляемым Подрядчиком.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Оплата за выполненные работы производится Заказчиком на расчетный счет Подрядчика ежемесячно по Акту приемки работ не позднее трех банковских дней после предоставления Заказчику Акта приемки работ за расчетный месяц.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Днем оплаты считается день поступления денежных средств на расчетный счет Подрядчика.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В случае задержки установленных Договором сроков расчета за выполненные работы Заказчик уплачивает Подрядчику по письменному требованию Подрядчика пени в размере 0,1% (одна десятая) от причитающейся суммы за каждый день просрочки до фактического исполнения Заказчиком обязательств по оплате.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В случае задержки установленных Договором сроков расчета за выполненные работы на срок более</w:t>
      </w:r>
      <w:proofErr w:type="gramStart"/>
      <w:r w:rsidRPr="00251DC9">
        <w:rPr>
          <w:rFonts w:ascii="Times New Roman" w:hAnsi="Times New Roman" w:cs="Times New Roman"/>
        </w:rPr>
        <w:t>,</w:t>
      </w:r>
      <w:proofErr w:type="gramEnd"/>
      <w:r w:rsidRPr="00251DC9">
        <w:rPr>
          <w:rFonts w:ascii="Times New Roman" w:hAnsi="Times New Roman" w:cs="Times New Roman"/>
        </w:rPr>
        <w:t xml:space="preserve"> чем 14 дней, Исполнитель имеет право в одностороннем порядке расторгнуть Договор.</w:t>
      </w:r>
    </w:p>
    <w:p w:rsidR="000C2046" w:rsidRPr="00251DC9" w:rsidRDefault="000C2046" w:rsidP="000C2046">
      <w:pPr>
        <w:tabs>
          <w:tab w:val="left" w:pos="567"/>
          <w:tab w:val="left" w:pos="1260"/>
        </w:tabs>
        <w:jc w:val="both"/>
        <w:rPr>
          <w:rFonts w:ascii="Times New Roman" w:hAnsi="Times New Roman" w:cs="Times New Roman"/>
        </w:rPr>
      </w:pPr>
    </w:p>
    <w:p w:rsidR="000C2046" w:rsidRDefault="000C2046" w:rsidP="000C2046">
      <w:pPr>
        <w:pStyle w:val="4"/>
        <w:numPr>
          <w:ilvl w:val="0"/>
          <w:numId w:val="5"/>
        </w:numPr>
        <w:tabs>
          <w:tab w:val="left" w:pos="567"/>
        </w:tabs>
        <w:spacing w:line="276" w:lineRule="auto"/>
        <w:ind w:left="357" w:hanging="357"/>
        <w:rPr>
          <w:sz w:val="22"/>
          <w:szCs w:val="22"/>
        </w:rPr>
      </w:pPr>
      <w:r w:rsidRPr="00251DC9">
        <w:rPr>
          <w:sz w:val="22"/>
          <w:szCs w:val="22"/>
        </w:rPr>
        <w:t>Срок действия договора</w:t>
      </w:r>
    </w:p>
    <w:p w:rsidR="00AB050F" w:rsidRPr="00AB050F" w:rsidRDefault="00AB050F" w:rsidP="00AB050F"/>
    <w:p w:rsidR="000C2046" w:rsidRPr="00251DC9" w:rsidRDefault="000C2046" w:rsidP="000C2046">
      <w:pPr>
        <w:pStyle w:val="a5"/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 w:line="276" w:lineRule="auto"/>
        <w:ind w:left="0" w:firstLine="720"/>
        <w:rPr>
          <w:b/>
          <w:sz w:val="22"/>
          <w:szCs w:val="22"/>
        </w:rPr>
      </w:pPr>
      <w:r w:rsidRPr="00251DC9">
        <w:rPr>
          <w:sz w:val="22"/>
          <w:szCs w:val="22"/>
        </w:rPr>
        <w:t xml:space="preserve">Договор вступает в силу </w:t>
      </w:r>
      <w:r w:rsidRPr="00251DC9">
        <w:rPr>
          <w:b/>
          <w:sz w:val="22"/>
          <w:szCs w:val="22"/>
        </w:rPr>
        <w:t>с 01.01.2014г. до 31.12.2014г.</w:t>
      </w:r>
    </w:p>
    <w:p w:rsidR="000C2046" w:rsidRPr="00251DC9" w:rsidRDefault="000C2046" w:rsidP="000C2046">
      <w:pPr>
        <w:pStyle w:val="a5"/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 w:line="276" w:lineRule="auto"/>
        <w:ind w:left="0" w:firstLine="720"/>
        <w:rPr>
          <w:sz w:val="22"/>
          <w:szCs w:val="22"/>
        </w:rPr>
      </w:pPr>
      <w:r w:rsidRPr="00251DC9">
        <w:rPr>
          <w:sz w:val="22"/>
          <w:szCs w:val="22"/>
        </w:rPr>
        <w:t>Настоящий Договор может быть пролонгирован Сторонами на новый срок на условиях, оговариваемых в Дополнительном Соглашении, которое подписывается Сторонами за 1 (один) месяц до окончания срока действия настоящего Договора.</w:t>
      </w:r>
    </w:p>
    <w:p w:rsidR="000C2046" w:rsidRPr="00251DC9" w:rsidRDefault="000C2046" w:rsidP="000C2046">
      <w:pPr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Стороны имеют право расторгнуть договор в следующих случаях:</w:t>
      </w:r>
    </w:p>
    <w:p w:rsidR="000C2046" w:rsidRPr="00251DC9" w:rsidRDefault="000C2046" w:rsidP="000C2046">
      <w:pPr>
        <w:numPr>
          <w:ilvl w:val="1"/>
          <w:numId w:val="6"/>
        </w:numPr>
        <w:tabs>
          <w:tab w:val="clear" w:pos="720"/>
          <w:tab w:val="left" w:pos="567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по обоюдному согласию сторон;</w:t>
      </w:r>
    </w:p>
    <w:p w:rsidR="000C2046" w:rsidRPr="00251DC9" w:rsidRDefault="000C2046" w:rsidP="000C2046">
      <w:pPr>
        <w:numPr>
          <w:ilvl w:val="1"/>
          <w:numId w:val="6"/>
        </w:numPr>
        <w:tabs>
          <w:tab w:val="clear" w:pos="720"/>
          <w:tab w:val="left" w:pos="567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при нарушении одной из сторон условий, оговоренных настоящим договором.</w:t>
      </w:r>
    </w:p>
    <w:p w:rsidR="000C2046" w:rsidRPr="00251DC9" w:rsidRDefault="000C2046" w:rsidP="000C2046">
      <w:pPr>
        <w:pStyle w:val="4"/>
        <w:numPr>
          <w:ilvl w:val="0"/>
          <w:numId w:val="5"/>
        </w:numPr>
        <w:tabs>
          <w:tab w:val="left" w:pos="567"/>
        </w:tabs>
        <w:spacing w:line="276" w:lineRule="auto"/>
        <w:ind w:left="357" w:hanging="357"/>
        <w:rPr>
          <w:sz w:val="22"/>
          <w:szCs w:val="22"/>
        </w:rPr>
      </w:pPr>
      <w:r w:rsidRPr="00251DC9">
        <w:rPr>
          <w:sz w:val="22"/>
          <w:szCs w:val="22"/>
        </w:rPr>
        <w:t>Ответственность сторон</w:t>
      </w:r>
    </w:p>
    <w:p w:rsidR="000C2046" w:rsidRPr="00251DC9" w:rsidRDefault="000C2046" w:rsidP="000C2046">
      <w:pPr>
        <w:pStyle w:val="21"/>
        <w:numPr>
          <w:ilvl w:val="1"/>
          <w:numId w:val="5"/>
        </w:numPr>
        <w:tabs>
          <w:tab w:val="clear" w:pos="792"/>
          <w:tab w:val="left" w:pos="567"/>
          <w:tab w:val="left" w:pos="1260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251DC9">
        <w:rPr>
          <w:rFonts w:ascii="Times New Roman" w:hAnsi="Times New Roman" w:cs="Times New Roman"/>
        </w:rPr>
        <w:t>Ответственность при нарушении условий договора стороны несут в соответствии с действующим законодательством РФ.</w:t>
      </w:r>
    </w:p>
    <w:p w:rsidR="000C2046" w:rsidRPr="00251DC9" w:rsidRDefault="000C2046" w:rsidP="000C2046">
      <w:pPr>
        <w:pStyle w:val="4"/>
        <w:numPr>
          <w:ilvl w:val="0"/>
          <w:numId w:val="5"/>
        </w:numPr>
        <w:spacing w:line="276" w:lineRule="auto"/>
        <w:ind w:left="357" w:hanging="357"/>
        <w:rPr>
          <w:sz w:val="22"/>
          <w:szCs w:val="22"/>
        </w:rPr>
      </w:pPr>
      <w:r w:rsidRPr="00251DC9">
        <w:rPr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center" w:tblpY="113"/>
        <w:tblW w:w="10008" w:type="dxa"/>
        <w:tblLayout w:type="fixed"/>
        <w:tblLook w:val="01E0"/>
      </w:tblPr>
      <w:tblGrid>
        <w:gridCol w:w="5148"/>
        <w:gridCol w:w="4860"/>
      </w:tblGrid>
      <w:tr w:rsidR="000C2046" w:rsidRPr="00251DC9" w:rsidTr="002E2B74">
        <w:trPr>
          <w:trHeight w:val="323"/>
        </w:trPr>
        <w:tc>
          <w:tcPr>
            <w:tcW w:w="5148" w:type="dxa"/>
          </w:tcPr>
          <w:p w:rsidR="000C2046" w:rsidRPr="00251DC9" w:rsidRDefault="000C2046" w:rsidP="000C2046">
            <w:pPr>
              <w:pStyle w:val="3"/>
              <w:keepNext w:val="0"/>
              <w:spacing w:line="276" w:lineRule="auto"/>
              <w:rPr>
                <w:sz w:val="22"/>
                <w:szCs w:val="22"/>
              </w:rPr>
            </w:pPr>
            <w:bookmarkStart w:id="2" w:name="OLE_LINK3"/>
            <w:r w:rsidRPr="00251DC9">
              <w:rPr>
                <w:b/>
                <w:sz w:val="22"/>
                <w:szCs w:val="22"/>
              </w:rPr>
              <w:t>ЗАКАЗЧИК</w:t>
            </w:r>
            <w:r w:rsidRPr="00251DC9">
              <w:rPr>
                <w:sz w:val="22"/>
                <w:szCs w:val="22"/>
              </w:rPr>
              <w:t xml:space="preserve">: </w:t>
            </w:r>
          </w:p>
          <w:p w:rsidR="000C2046" w:rsidRPr="00251DC9" w:rsidRDefault="000C2046" w:rsidP="000C2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  <w:b/>
              </w:rPr>
              <w:t xml:space="preserve">МУП «ЭЛЕКТРОСЕТЬ» </w:t>
            </w:r>
            <w:proofErr w:type="gramStart"/>
            <w:r w:rsidRPr="00251DC9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251DC9">
              <w:rPr>
                <w:rFonts w:ascii="Times New Roman" w:hAnsi="Times New Roman" w:cs="Times New Roman"/>
                <w:b/>
              </w:rPr>
              <w:t>. </w:t>
            </w:r>
            <w:proofErr w:type="spellStart"/>
            <w:r w:rsidRPr="00251DC9">
              <w:rPr>
                <w:rFonts w:ascii="Times New Roman" w:hAnsi="Times New Roman" w:cs="Times New Roman"/>
                <w:b/>
              </w:rPr>
              <w:t>Фрязино</w:t>
            </w:r>
            <w:proofErr w:type="spellEnd"/>
            <w:r w:rsidRPr="00251DC9">
              <w:rPr>
                <w:rFonts w:ascii="Times New Roman" w:hAnsi="Times New Roman" w:cs="Times New Roman"/>
                <w:b/>
              </w:rPr>
              <w:t xml:space="preserve"> МО</w:t>
            </w:r>
          </w:p>
          <w:p w:rsidR="000C2046" w:rsidRPr="00251DC9" w:rsidRDefault="000C2046" w:rsidP="000C2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51DC9">
              <w:rPr>
                <w:rFonts w:ascii="Times New Roman" w:hAnsi="Times New Roman" w:cs="Times New Roman"/>
                <w:bCs/>
              </w:rPr>
              <w:t>141195, МО, г. </w:t>
            </w:r>
            <w:proofErr w:type="spellStart"/>
            <w:r w:rsidRPr="00251DC9">
              <w:rPr>
                <w:rFonts w:ascii="Times New Roman" w:hAnsi="Times New Roman" w:cs="Times New Roman"/>
                <w:bCs/>
              </w:rPr>
              <w:t>Фрязино</w:t>
            </w:r>
            <w:proofErr w:type="spellEnd"/>
            <w:r w:rsidRPr="00251DC9">
              <w:rPr>
                <w:rFonts w:ascii="Times New Roman" w:hAnsi="Times New Roman" w:cs="Times New Roman"/>
                <w:bCs/>
              </w:rPr>
              <w:t>, ул. </w:t>
            </w:r>
            <w:proofErr w:type="gramStart"/>
            <w:r w:rsidRPr="00251DC9">
              <w:rPr>
                <w:rFonts w:ascii="Times New Roman" w:hAnsi="Times New Roman" w:cs="Times New Roman"/>
                <w:bCs/>
              </w:rPr>
              <w:t>Садовая</w:t>
            </w:r>
            <w:proofErr w:type="gramEnd"/>
            <w:r w:rsidRPr="00251DC9">
              <w:rPr>
                <w:rFonts w:ascii="Times New Roman" w:hAnsi="Times New Roman" w:cs="Times New Roman"/>
                <w:bCs/>
              </w:rPr>
              <w:t>, д.18</w:t>
            </w:r>
          </w:p>
          <w:p w:rsidR="000C2046" w:rsidRPr="00251DC9" w:rsidRDefault="000C2046" w:rsidP="000C2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51DC9">
              <w:rPr>
                <w:rFonts w:ascii="Times New Roman" w:hAnsi="Times New Roman" w:cs="Times New Roman"/>
                <w:bCs/>
              </w:rPr>
              <w:t>ИНН 5052002110, КПП 505201001</w:t>
            </w:r>
          </w:p>
          <w:p w:rsidR="000C2046" w:rsidRPr="00251DC9" w:rsidRDefault="000C2046" w:rsidP="000C2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51DC9">
              <w:rPr>
                <w:rFonts w:ascii="Times New Roman" w:hAnsi="Times New Roman" w:cs="Times New Roman"/>
                <w:bCs/>
              </w:rPr>
              <w:t xml:space="preserve">ОКПО 31331050 </w:t>
            </w:r>
          </w:p>
          <w:p w:rsidR="000C2046" w:rsidRPr="00251DC9" w:rsidRDefault="000C2046" w:rsidP="000C2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1DC9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  <w:r w:rsidRPr="00251DC9">
              <w:rPr>
                <w:rFonts w:ascii="Times New Roman" w:hAnsi="Times New Roman" w:cs="Times New Roman"/>
                <w:bCs/>
              </w:rPr>
              <w:t>/с 40602810740480100026</w:t>
            </w:r>
            <w:r w:rsidRPr="00251DC9">
              <w:rPr>
                <w:rFonts w:ascii="Times New Roman" w:hAnsi="Times New Roman" w:cs="Times New Roman"/>
              </w:rPr>
              <w:t xml:space="preserve">  Сбербанк России ОАО г. Москва (Щелковского ОСБ </w:t>
            </w:r>
            <w:smartTag w:uri="urn:schemas-microsoft-com:office:smarttags" w:element="metricconverter">
              <w:smartTagPr>
                <w:attr w:name="ProductID" w:val="2575 г"/>
              </w:smartTagPr>
              <w:r w:rsidRPr="00251DC9">
                <w:rPr>
                  <w:rFonts w:ascii="Times New Roman" w:hAnsi="Times New Roman" w:cs="Times New Roman"/>
                </w:rPr>
                <w:t>2575 г</w:t>
              </w:r>
            </w:smartTag>
            <w:r w:rsidRPr="00251DC9">
              <w:rPr>
                <w:rFonts w:ascii="Times New Roman" w:hAnsi="Times New Roman" w:cs="Times New Roman"/>
              </w:rPr>
              <w:t>. Щелково)</w:t>
            </w:r>
          </w:p>
          <w:p w:rsidR="000C2046" w:rsidRPr="00251DC9" w:rsidRDefault="000C2046" w:rsidP="000C2046">
            <w:pPr>
              <w:rPr>
                <w:rFonts w:ascii="Times New Roman" w:hAnsi="Times New Roman" w:cs="Times New Roman"/>
                <w:bCs/>
              </w:rPr>
            </w:pPr>
            <w:r w:rsidRPr="00251DC9">
              <w:rPr>
                <w:rFonts w:ascii="Times New Roman" w:hAnsi="Times New Roman" w:cs="Times New Roman"/>
                <w:bCs/>
              </w:rPr>
              <w:t>к/с 30101810400000000225, БИК 044525225</w:t>
            </w:r>
          </w:p>
          <w:p w:rsidR="000C2046" w:rsidRPr="00251DC9" w:rsidRDefault="000C2046" w:rsidP="000C2046">
            <w:pPr>
              <w:rPr>
                <w:rFonts w:ascii="Times New Roman" w:hAnsi="Times New Roman" w:cs="Times New Roman"/>
                <w:bCs/>
              </w:rPr>
            </w:pPr>
          </w:p>
          <w:p w:rsidR="000C2046" w:rsidRPr="00251DC9" w:rsidRDefault="000C2046" w:rsidP="000C204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</w:tcPr>
          <w:p w:rsidR="000C2046" w:rsidRPr="00251DC9" w:rsidRDefault="000C2046" w:rsidP="000C2046">
            <w:pPr>
              <w:pStyle w:val="3"/>
              <w:keepNext w:val="0"/>
              <w:spacing w:line="276" w:lineRule="auto"/>
              <w:rPr>
                <w:sz w:val="22"/>
                <w:szCs w:val="22"/>
              </w:rPr>
            </w:pPr>
            <w:r w:rsidRPr="00251DC9">
              <w:rPr>
                <w:b/>
                <w:sz w:val="22"/>
                <w:szCs w:val="22"/>
              </w:rPr>
              <w:lastRenderedPageBreak/>
              <w:t>ПОДРЯДЧИК</w:t>
            </w:r>
            <w:r w:rsidRPr="00251DC9">
              <w:rPr>
                <w:sz w:val="22"/>
                <w:szCs w:val="22"/>
              </w:rPr>
              <w:t xml:space="preserve">: </w:t>
            </w:r>
          </w:p>
          <w:p w:rsidR="000C2046" w:rsidRPr="00251DC9" w:rsidRDefault="000C2046" w:rsidP="000C2046">
            <w:pPr>
              <w:rPr>
                <w:rFonts w:ascii="Times New Roman" w:hAnsi="Times New Roman" w:cs="Times New Roman"/>
              </w:rPr>
            </w:pPr>
          </w:p>
        </w:tc>
      </w:tr>
      <w:tr w:rsidR="000C2046" w:rsidRPr="00251DC9" w:rsidTr="002E2B74">
        <w:tc>
          <w:tcPr>
            <w:tcW w:w="5148" w:type="dxa"/>
          </w:tcPr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1D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</w:rPr>
              <w:t>Директор</w:t>
            </w:r>
          </w:p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51DC9">
              <w:rPr>
                <w:rFonts w:ascii="Times New Roman" w:hAnsi="Times New Roman" w:cs="Times New Roman"/>
              </w:rPr>
              <w:t xml:space="preserve">МУП «ЭЛЕКТРОСЕТЬ» </w:t>
            </w:r>
            <w:proofErr w:type="spellStart"/>
            <w:r w:rsidRPr="00251DC9">
              <w:rPr>
                <w:rFonts w:ascii="Times New Roman" w:hAnsi="Times New Roman" w:cs="Times New Roman"/>
              </w:rPr>
              <w:t>г</w:t>
            </w:r>
            <w:proofErr w:type="gramStart"/>
            <w:r w:rsidRPr="00251DC9">
              <w:rPr>
                <w:rFonts w:ascii="Times New Roman" w:hAnsi="Times New Roman" w:cs="Times New Roman"/>
              </w:rPr>
              <w:t>.Ф</w:t>
            </w:r>
            <w:proofErr w:type="gramEnd"/>
            <w:r w:rsidRPr="00251DC9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251DC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860" w:type="dxa"/>
          </w:tcPr>
          <w:p w:rsidR="000C2046" w:rsidRPr="00251DC9" w:rsidRDefault="000C2046" w:rsidP="000C2046">
            <w:pPr>
              <w:pStyle w:val="6"/>
              <w:spacing w:line="276" w:lineRule="auto"/>
            </w:pPr>
            <w:r w:rsidRPr="00251DC9">
              <w:t>ПОДРЯДЧИК</w:t>
            </w:r>
          </w:p>
          <w:p w:rsidR="000C2046" w:rsidRPr="00251DC9" w:rsidRDefault="000C2046" w:rsidP="000C204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046" w:rsidRPr="00251DC9" w:rsidTr="002E2B74">
        <w:trPr>
          <w:trHeight w:val="494"/>
        </w:trPr>
        <w:tc>
          <w:tcPr>
            <w:tcW w:w="5148" w:type="dxa"/>
          </w:tcPr>
          <w:p w:rsidR="000C2046" w:rsidRPr="00251DC9" w:rsidRDefault="000C2046" w:rsidP="000C204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</w:rPr>
              <w:t xml:space="preserve">______________________ </w:t>
            </w:r>
            <w:r w:rsidRPr="00251DC9">
              <w:rPr>
                <w:rFonts w:ascii="Times New Roman" w:hAnsi="Times New Roman" w:cs="Times New Roman"/>
                <w:b/>
              </w:rPr>
              <w:t>В.В. Беляев</w:t>
            </w:r>
          </w:p>
          <w:p w:rsidR="000C2046" w:rsidRPr="00251DC9" w:rsidRDefault="000C2046" w:rsidP="000C204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60" w:type="dxa"/>
          </w:tcPr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</w:rPr>
              <w:t xml:space="preserve">______________________   </w:t>
            </w:r>
          </w:p>
          <w:p w:rsidR="000C2046" w:rsidRPr="00251DC9" w:rsidRDefault="000C2046" w:rsidP="000C204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1DC9">
              <w:rPr>
                <w:rFonts w:ascii="Times New Roman" w:hAnsi="Times New Roman" w:cs="Times New Roman"/>
              </w:rPr>
              <w:t xml:space="preserve">М.П.        </w:t>
            </w:r>
          </w:p>
        </w:tc>
      </w:tr>
      <w:bookmarkEnd w:id="2"/>
    </w:tbl>
    <w:p w:rsidR="00654747" w:rsidRPr="000C2046" w:rsidRDefault="00654747" w:rsidP="000C20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4747" w:rsidRPr="000C2046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E9"/>
    <w:multiLevelType w:val="multilevel"/>
    <w:tmpl w:val="1EF29962"/>
    <w:lvl w:ilvl="0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C43E7"/>
    <w:multiLevelType w:val="multilevel"/>
    <w:tmpl w:val="034CCFF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AB13CC5"/>
    <w:multiLevelType w:val="multilevel"/>
    <w:tmpl w:val="A22869B8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3D6AFA"/>
    <w:multiLevelType w:val="multilevel"/>
    <w:tmpl w:val="A0FEA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FA31A0"/>
    <w:multiLevelType w:val="multilevel"/>
    <w:tmpl w:val="F490E822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9B7747"/>
    <w:multiLevelType w:val="hybridMultilevel"/>
    <w:tmpl w:val="7AF472C0"/>
    <w:lvl w:ilvl="0" w:tplc="C92647F8">
      <w:start w:val="5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5B0CEA"/>
    <w:multiLevelType w:val="hybridMultilevel"/>
    <w:tmpl w:val="D174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E3529"/>
    <w:multiLevelType w:val="multilevel"/>
    <w:tmpl w:val="BE463E0C"/>
    <w:lvl w:ilvl="0">
      <w:start w:val="3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D29A9"/>
    <w:multiLevelType w:val="multilevel"/>
    <w:tmpl w:val="F13AE8DC"/>
    <w:lvl w:ilvl="0">
      <w:start w:val="6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4E668A9"/>
    <w:multiLevelType w:val="multilevel"/>
    <w:tmpl w:val="BCD8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61DA1"/>
    <w:rsid w:val="0006290C"/>
    <w:rsid w:val="00064C13"/>
    <w:rsid w:val="000C2046"/>
    <w:rsid w:val="001600C3"/>
    <w:rsid w:val="0017546C"/>
    <w:rsid w:val="001E2168"/>
    <w:rsid w:val="001F164F"/>
    <w:rsid w:val="00251DC9"/>
    <w:rsid w:val="00283B50"/>
    <w:rsid w:val="002D2BAE"/>
    <w:rsid w:val="00317A7A"/>
    <w:rsid w:val="00326F5A"/>
    <w:rsid w:val="00352B4F"/>
    <w:rsid w:val="003805EB"/>
    <w:rsid w:val="003E3D20"/>
    <w:rsid w:val="004143F5"/>
    <w:rsid w:val="00481244"/>
    <w:rsid w:val="004B4B97"/>
    <w:rsid w:val="004D1B28"/>
    <w:rsid w:val="005201A7"/>
    <w:rsid w:val="005224D0"/>
    <w:rsid w:val="005D657D"/>
    <w:rsid w:val="00612EF6"/>
    <w:rsid w:val="00654747"/>
    <w:rsid w:val="006B4BB4"/>
    <w:rsid w:val="007723E7"/>
    <w:rsid w:val="007823D0"/>
    <w:rsid w:val="00785BC8"/>
    <w:rsid w:val="007B6C67"/>
    <w:rsid w:val="007C2D82"/>
    <w:rsid w:val="007E6536"/>
    <w:rsid w:val="00847887"/>
    <w:rsid w:val="008F1C4E"/>
    <w:rsid w:val="009A75A0"/>
    <w:rsid w:val="009B462C"/>
    <w:rsid w:val="00A11A3C"/>
    <w:rsid w:val="00A91F0F"/>
    <w:rsid w:val="00A96490"/>
    <w:rsid w:val="00AB050F"/>
    <w:rsid w:val="00B030C2"/>
    <w:rsid w:val="00B55192"/>
    <w:rsid w:val="00C30769"/>
    <w:rsid w:val="00C40B91"/>
    <w:rsid w:val="00C8370E"/>
    <w:rsid w:val="00CF1E55"/>
    <w:rsid w:val="00D37E85"/>
    <w:rsid w:val="00D65CEE"/>
    <w:rsid w:val="00E32B79"/>
    <w:rsid w:val="00E52F44"/>
    <w:rsid w:val="00E622F0"/>
    <w:rsid w:val="00E6619D"/>
    <w:rsid w:val="00ED7EDB"/>
    <w:rsid w:val="00EF0218"/>
    <w:rsid w:val="00EF780F"/>
    <w:rsid w:val="00F3507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20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C2046"/>
    <w:pPr>
      <w:keepNext/>
      <w:numPr>
        <w:numId w:val="4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C20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1">
    <w:name w:val="Body Text Indent 3"/>
    <w:basedOn w:val="a"/>
    <w:link w:val="32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4747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204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C20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C20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13C6-7BAF-4FB9-AC05-EE54C7AE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2014-01-17T09:53:00Z</cp:lastPrinted>
  <dcterms:created xsi:type="dcterms:W3CDTF">2013-09-24T04:29:00Z</dcterms:created>
  <dcterms:modified xsi:type="dcterms:W3CDTF">2014-01-17T10:03:00Z</dcterms:modified>
</cp:coreProperties>
</file>