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609" w:rsidRPr="00B20D60" w:rsidRDefault="00E17609" w:rsidP="00E17609">
      <w:pPr>
        <w:jc w:val="right"/>
        <w:rPr>
          <w:rFonts w:ascii="Times New Roman" w:hAnsi="Times New Roman" w:cs="Times New Roman"/>
          <w:b/>
          <w:sz w:val="24"/>
          <w:szCs w:val="24"/>
        </w:rPr>
      </w:pPr>
      <w:r w:rsidRPr="00B20D60">
        <w:rPr>
          <w:rFonts w:ascii="Times New Roman" w:hAnsi="Times New Roman" w:cs="Times New Roman"/>
          <w:b/>
          <w:sz w:val="24"/>
          <w:szCs w:val="24"/>
        </w:rPr>
        <w:t>УТВЕРЖДАЮ:</w:t>
      </w:r>
    </w:p>
    <w:p w:rsidR="00E17609" w:rsidRPr="00B20D60" w:rsidRDefault="00607306" w:rsidP="00E17609">
      <w:pPr>
        <w:jc w:val="right"/>
        <w:rPr>
          <w:rFonts w:ascii="Times New Roman" w:hAnsi="Times New Roman" w:cs="Times New Roman"/>
          <w:b/>
          <w:sz w:val="24"/>
          <w:szCs w:val="24"/>
        </w:rPr>
      </w:pPr>
      <w:r w:rsidRPr="00B20D60">
        <w:rPr>
          <w:rFonts w:ascii="Times New Roman" w:hAnsi="Times New Roman" w:cs="Times New Roman"/>
          <w:b/>
          <w:sz w:val="24"/>
          <w:szCs w:val="24"/>
        </w:rPr>
        <w:t>Главный  инженер</w:t>
      </w:r>
    </w:p>
    <w:p w:rsidR="00E17609" w:rsidRPr="00B20D60" w:rsidRDefault="00E17609" w:rsidP="00E17609">
      <w:pPr>
        <w:jc w:val="right"/>
        <w:rPr>
          <w:rFonts w:ascii="Times New Roman" w:hAnsi="Times New Roman" w:cs="Times New Roman"/>
          <w:b/>
          <w:sz w:val="24"/>
          <w:szCs w:val="24"/>
        </w:rPr>
      </w:pPr>
      <w:r w:rsidRPr="00B20D60">
        <w:rPr>
          <w:rFonts w:ascii="Times New Roman" w:hAnsi="Times New Roman" w:cs="Times New Roman"/>
          <w:b/>
          <w:sz w:val="24"/>
          <w:szCs w:val="24"/>
        </w:rPr>
        <w:t>_________________</w:t>
      </w:r>
      <w:r w:rsidR="00607306" w:rsidRPr="00B20D60">
        <w:rPr>
          <w:rFonts w:ascii="Times New Roman" w:hAnsi="Times New Roman" w:cs="Times New Roman"/>
          <w:b/>
          <w:sz w:val="24"/>
          <w:szCs w:val="24"/>
        </w:rPr>
        <w:t>Н.П. Козлов</w:t>
      </w:r>
    </w:p>
    <w:p w:rsidR="00E17609" w:rsidRPr="00B20D60" w:rsidRDefault="001205AC" w:rsidP="00502798">
      <w:pPr>
        <w:jc w:val="right"/>
        <w:rPr>
          <w:rFonts w:ascii="Times New Roman" w:hAnsi="Times New Roman" w:cs="Times New Roman"/>
          <w:b/>
          <w:sz w:val="24"/>
          <w:szCs w:val="24"/>
        </w:rPr>
      </w:pPr>
      <w:r w:rsidRPr="00B20D60">
        <w:rPr>
          <w:rFonts w:ascii="Times New Roman" w:hAnsi="Times New Roman" w:cs="Times New Roman"/>
          <w:b/>
          <w:sz w:val="24"/>
          <w:szCs w:val="24"/>
        </w:rPr>
        <w:t>«____»________________2014</w:t>
      </w:r>
      <w:r w:rsidR="00E17609" w:rsidRPr="00B20D60">
        <w:rPr>
          <w:rFonts w:ascii="Times New Roman" w:hAnsi="Times New Roman" w:cs="Times New Roman"/>
          <w:b/>
          <w:sz w:val="24"/>
          <w:szCs w:val="24"/>
        </w:rPr>
        <w:t xml:space="preserve"> г.</w:t>
      </w:r>
    </w:p>
    <w:p w:rsidR="001205AC" w:rsidRPr="00B20D60" w:rsidRDefault="008E0361" w:rsidP="001205AC">
      <w:pPr>
        <w:jc w:val="center"/>
        <w:rPr>
          <w:rFonts w:ascii="Times New Roman" w:hAnsi="Times New Roman" w:cs="Times New Roman"/>
          <w:b/>
          <w:bCs/>
          <w:sz w:val="24"/>
          <w:szCs w:val="24"/>
        </w:rPr>
      </w:pPr>
      <w:r w:rsidRPr="00B20D60">
        <w:rPr>
          <w:rFonts w:ascii="Times New Roman" w:hAnsi="Times New Roman" w:cs="Times New Roman"/>
          <w:b/>
          <w:bCs/>
          <w:sz w:val="24"/>
          <w:szCs w:val="24"/>
        </w:rPr>
        <w:t>ИЗВЕЩЕНИЕ № 43/14-ЗП  от  «15</w:t>
      </w:r>
      <w:r w:rsidR="001205AC" w:rsidRPr="00B20D60">
        <w:rPr>
          <w:rFonts w:ascii="Times New Roman" w:hAnsi="Times New Roman" w:cs="Times New Roman"/>
          <w:b/>
          <w:bCs/>
          <w:sz w:val="24"/>
          <w:szCs w:val="24"/>
        </w:rPr>
        <w:t>»  августа  2014г.</w:t>
      </w:r>
    </w:p>
    <w:p w:rsidR="001205AC" w:rsidRPr="00B20D60" w:rsidRDefault="001205AC" w:rsidP="001205AC">
      <w:pPr>
        <w:pStyle w:val="a5"/>
        <w:rPr>
          <w:b w:val="0"/>
          <w:bCs/>
          <w:sz w:val="28"/>
          <w:szCs w:val="28"/>
        </w:rPr>
      </w:pPr>
      <w:r w:rsidRPr="00B20D60">
        <w:rPr>
          <w:b w:val="0"/>
          <w:bCs/>
          <w:sz w:val="28"/>
          <w:szCs w:val="28"/>
        </w:rPr>
        <w:t>О ПРОВЕДЕНИИ открытого запроса предложений</w:t>
      </w:r>
    </w:p>
    <w:p w:rsidR="001205AC" w:rsidRPr="00B20D60" w:rsidRDefault="001205AC" w:rsidP="00F3044A">
      <w:pPr>
        <w:ind w:left="317"/>
        <w:jc w:val="center"/>
        <w:rPr>
          <w:rFonts w:ascii="Times New Roman" w:hAnsi="Times New Roman" w:cs="Times New Roman"/>
          <w:b/>
          <w:bCs/>
          <w:sz w:val="28"/>
          <w:szCs w:val="28"/>
        </w:rPr>
      </w:pPr>
      <w:r w:rsidRPr="00B20D60">
        <w:rPr>
          <w:rFonts w:ascii="Times New Roman" w:hAnsi="Times New Roman" w:cs="Times New Roman"/>
          <w:b/>
          <w:bCs/>
          <w:sz w:val="28"/>
          <w:szCs w:val="28"/>
        </w:rPr>
        <w:t>на право заключения Договора</w:t>
      </w:r>
      <w:r w:rsidR="00DF7F97" w:rsidRPr="00B20D60">
        <w:rPr>
          <w:rFonts w:ascii="Times New Roman" w:hAnsi="Times New Roman" w:cs="Times New Roman"/>
          <w:b/>
          <w:bCs/>
          <w:sz w:val="28"/>
          <w:szCs w:val="28"/>
        </w:rPr>
        <w:t xml:space="preserve"> под</w:t>
      </w:r>
      <w:r w:rsidR="00546DE9">
        <w:rPr>
          <w:rFonts w:ascii="Times New Roman" w:hAnsi="Times New Roman" w:cs="Times New Roman"/>
          <w:b/>
          <w:bCs/>
          <w:sz w:val="28"/>
          <w:szCs w:val="28"/>
        </w:rPr>
        <w:t xml:space="preserve">ряда на ремонт отмостки </w:t>
      </w:r>
      <w:r w:rsidRPr="00B20D60">
        <w:rPr>
          <w:rFonts w:ascii="Times New Roman" w:hAnsi="Times New Roman" w:cs="Times New Roman"/>
          <w:b/>
          <w:bCs/>
          <w:sz w:val="28"/>
          <w:szCs w:val="28"/>
        </w:rPr>
        <w:t xml:space="preserve"> </w:t>
      </w:r>
      <w:r w:rsidR="00D15D0A">
        <w:rPr>
          <w:rFonts w:ascii="Times New Roman" w:hAnsi="Times New Roman" w:cs="Times New Roman"/>
          <w:b/>
          <w:bCs/>
          <w:sz w:val="28"/>
          <w:szCs w:val="28"/>
        </w:rPr>
        <w:t xml:space="preserve"> </w:t>
      </w:r>
      <w:r w:rsidR="00DF7F97" w:rsidRPr="00B20D60">
        <w:rPr>
          <w:rFonts w:ascii="Times New Roman" w:hAnsi="Times New Roman" w:cs="Times New Roman"/>
          <w:b/>
          <w:bCs/>
          <w:sz w:val="28"/>
          <w:szCs w:val="28"/>
        </w:rPr>
        <w:t>трансформаторных п</w:t>
      </w:r>
      <w:r w:rsidR="00BF7FD2">
        <w:rPr>
          <w:rFonts w:ascii="Times New Roman" w:hAnsi="Times New Roman" w:cs="Times New Roman"/>
          <w:b/>
          <w:bCs/>
          <w:sz w:val="28"/>
          <w:szCs w:val="28"/>
        </w:rPr>
        <w:t xml:space="preserve">одстанций в </w:t>
      </w:r>
      <w:r w:rsidR="00546DE9">
        <w:rPr>
          <w:rFonts w:ascii="Times New Roman" w:hAnsi="Times New Roman" w:cs="Times New Roman"/>
          <w:b/>
          <w:bCs/>
          <w:sz w:val="28"/>
          <w:szCs w:val="28"/>
        </w:rPr>
        <w:t xml:space="preserve"> г.Фрязино МО</w:t>
      </w:r>
      <w:r w:rsidRPr="00B20D60">
        <w:rPr>
          <w:rFonts w:ascii="Times New Roman" w:hAnsi="Times New Roman" w:cs="Times New Roman"/>
          <w:b/>
          <w:bCs/>
          <w:sz w:val="28"/>
          <w:szCs w:val="28"/>
        </w:rPr>
        <w:t>.</w:t>
      </w:r>
    </w:p>
    <w:p w:rsidR="00E17609" w:rsidRPr="00B20D60" w:rsidRDefault="00E17609" w:rsidP="00E17609">
      <w:pPr>
        <w:pStyle w:val="a5"/>
        <w:rPr>
          <w:b w:val="0"/>
          <w:sz w:val="24"/>
          <w:szCs w:val="24"/>
        </w:rPr>
      </w:pPr>
    </w:p>
    <w:p w:rsidR="00E17609" w:rsidRPr="00B20D60" w:rsidRDefault="00E17609" w:rsidP="006E1C9B">
      <w:pPr>
        <w:pStyle w:val="a9"/>
        <w:numPr>
          <w:ilvl w:val="0"/>
          <w:numId w:val="1"/>
        </w:numPr>
        <w:ind w:left="0" w:firstLine="0"/>
      </w:pPr>
      <w:r w:rsidRPr="00B20D60">
        <w:rPr>
          <w:b/>
        </w:rPr>
        <w:t>Сведения о закупке:</w:t>
      </w:r>
    </w:p>
    <w:p w:rsidR="00E17609" w:rsidRPr="00B20D60" w:rsidRDefault="00E17609" w:rsidP="006E1C9B">
      <w:pPr>
        <w:pStyle w:val="a9"/>
        <w:ind w:left="0"/>
      </w:pPr>
      <w:r w:rsidRPr="00B20D60">
        <w:rPr>
          <w:b/>
        </w:rPr>
        <w:t>Способ размещения заказа:</w:t>
      </w:r>
      <w:r w:rsidR="001205AC" w:rsidRPr="00B20D60">
        <w:rPr>
          <w:sz w:val="22"/>
          <w:szCs w:val="22"/>
        </w:rPr>
        <w:t xml:space="preserve"> открытый запрос предложений</w:t>
      </w:r>
      <w:r w:rsidR="006E1C9B" w:rsidRPr="00B20D60">
        <w:t>.</w:t>
      </w:r>
    </w:p>
    <w:p w:rsidR="006E1C9B" w:rsidRPr="00B20D60" w:rsidRDefault="006E1C9B" w:rsidP="006E1C9B">
      <w:pPr>
        <w:pStyle w:val="a9"/>
        <w:ind w:left="0"/>
      </w:pPr>
    </w:p>
    <w:p w:rsidR="00E17609" w:rsidRPr="00B20D60" w:rsidRDefault="00E17609" w:rsidP="006E1C9B">
      <w:pPr>
        <w:pStyle w:val="a7"/>
        <w:numPr>
          <w:ilvl w:val="0"/>
          <w:numId w:val="1"/>
        </w:numPr>
        <w:spacing w:after="0"/>
        <w:ind w:left="0" w:firstLine="0"/>
        <w:rPr>
          <w:i/>
          <w:szCs w:val="24"/>
          <w:u w:val="single"/>
        </w:rPr>
      </w:pPr>
      <w:r w:rsidRPr="00B20D60">
        <w:rPr>
          <w:b/>
          <w:szCs w:val="24"/>
        </w:rPr>
        <w:t>Заказчик</w:t>
      </w:r>
      <w:r w:rsidRPr="00B20D60">
        <w:rPr>
          <w:szCs w:val="24"/>
        </w:rPr>
        <w:t xml:space="preserve">: </w:t>
      </w:r>
      <w:r w:rsidRPr="00B20D60">
        <w:rPr>
          <w:i/>
          <w:szCs w:val="24"/>
          <w:u w:val="single"/>
        </w:rPr>
        <w:t>Субъект естественных монополий Муниципальное унитарное предприятие  «Электросеть» города Фрязино Московской области (МУП «Электросеть» г. Фрязино МО.</w:t>
      </w:r>
    </w:p>
    <w:p w:rsidR="00E17609" w:rsidRPr="00B20D60" w:rsidRDefault="00E17609" w:rsidP="006E1C9B">
      <w:pPr>
        <w:pStyle w:val="a7"/>
        <w:spacing w:after="0"/>
        <w:rPr>
          <w:szCs w:val="24"/>
        </w:rPr>
      </w:pPr>
      <w:r w:rsidRPr="00B20D60">
        <w:rPr>
          <w:b/>
          <w:szCs w:val="24"/>
        </w:rPr>
        <w:t>Место нахождения (почтовый адрес):</w:t>
      </w:r>
      <w:r w:rsidRPr="00B20D60">
        <w:rPr>
          <w:szCs w:val="24"/>
        </w:rPr>
        <w:t xml:space="preserve"> Россия, 141195, Московская область, г. Фрязино, ул. Садовая, д. 18</w:t>
      </w:r>
    </w:p>
    <w:p w:rsidR="00E17609" w:rsidRPr="00B20D60" w:rsidRDefault="00E17609" w:rsidP="006E1C9B">
      <w:pPr>
        <w:pStyle w:val="ab"/>
        <w:widowControl w:val="0"/>
        <w:autoSpaceDE w:val="0"/>
        <w:autoSpaceDN w:val="0"/>
        <w:adjustRightInd w:val="0"/>
        <w:spacing w:before="0" w:line="240" w:lineRule="auto"/>
        <w:ind w:firstLine="0"/>
        <w:jc w:val="left"/>
        <w:rPr>
          <w:szCs w:val="24"/>
        </w:rPr>
      </w:pPr>
      <w:r w:rsidRPr="00B20D60">
        <w:rPr>
          <w:b/>
          <w:szCs w:val="24"/>
        </w:rPr>
        <w:t xml:space="preserve">Адрес электронной почты:  </w:t>
      </w:r>
      <w:r w:rsidRPr="00B20D60">
        <w:rPr>
          <w:szCs w:val="24"/>
          <w:u w:val="single"/>
          <w:lang w:val="en-US"/>
        </w:rPr>
        <w:t>electroset</w:t>
      </w:r>
      <w:r w:rsidRPr="00B20D60">
        <w:rPr>
          <w:szCs w:val="24"/>
          <w:u w:val="single"/>
        </w:rPr>
        <w:t>@</w:t>
      </w:r>
      <w:r w:rsidRPr="00B20D60">
        <w:rPr>
          <w:szCs w:val="24"/>
          <w:u w:val="single"/>
          <w:lang w:val="en-US"/>
        </w:rPr>
        <w:t>fryazino</w:t>
      </w:r>
      <w:r w:rsidRPr="00B20D60">
        <w:rPr>
          <w:szCs w:val="24"/>
          <w:u w:val="single"/>
        </w:rPr>
        <w:t>.</w:t>
      </w:r>
      <w:r w:rsidRPr="00B20D60">
        <w:rPr>
          <w:szCs w:val="24"/>
          <w:u w:val="single"/>
          <w:lang w:val="en-US"/>
        </w:rPr>
        <w:t>net</w:t>
      </w:r>
      <w:r w:rsidRPr="00B20D60">
        <w:rPr>
          <w:szCs w:val="24"/>
        </w:rPr>
        <w:t>,  тел./факс: 8 (496) 56-4-15-27, 4-18-81.</w:t>
      </w:r>
      <w:r w:rsidRPr="00B20D60">
        <w:rPr>
          <w:szCs w:val="24"/>
        </w:rPr>
        <w:br/>
      </w:r>
      <w:r w:rsidR="00F96BA1" w:rsidRPr="00B20D60">
        <w:rPr>
          <w:b/>
          <w:szCs w:val="24"/>
        </w:rPr>
        <w:t>Контактное лицо</w:t>
      </w:r>
      <w:r w:rsidRPr="00B20D60">
        <w:rPr>
          <w:b/>
          <w:szCs w:val="24"/>
        </w:rPr>
        <w:t>:</w:t>
      </w:r>
      <w:r w:rsidR="001205AC" w:rsidRPr="00B20D60">
        <w:rPr>
          <w:szCs w:val="24"/>
        </w:rPr>
        <w:t xml:space="preserve"> </w:t>
      </w:r>
      <w:r w:rsidR="00A55258">
        <w:rPr>
          <w:sz w:val="22"/>
          <w:szCs w:val="22"/>
        </w:rPr>
        <w:t xml:space="preserve"> по вопросам процедуры закупки</w:t>
      </w:r>
      <w:r w:rsidR="0016663F">
        <w:rPr>
          <w:sz w:val="22"/>
          <w:szCs w:val="22"/>
        </w:rPr>
        <w:t xml:space="preserve"> </w:t>
      </w:r>
      <w:r w:rsidR="00A55258">
        <w:rPr>
          <w:sz w:val="22"/>
          <w:szCs w:val="22"/>
        </w:rPr>
        <w:t>- Специалист по закупкам – Кондрашова Алла Владимировна, по технической части -</w:t>
      </w:r>
      <w:r w:rsidR="00F96BA1" w:rsidRPr="00F37F39">
        <w:rPr>
          <w:sz w:val="22"/>
          <w:szCs w:val="22"/>
        </w:rPr>
        <w:t>Заместитель  директора</w:t>
      </w:r>
      <w:r w:rsidR="00F96BA1" w:rsidRPr="00B20D60">
        <w:rPr>
          <w:szCs w:val="24"/>
        </w:rPr>
        <w:t xml:space="preserve"> </w:t>
      </w:r>
      <w:r w:rsidR="00502BE4">
        <w:rPr>
          <w:szCs w:val="24"/>
        </w:rPr>
        <w:t xml:space="preserve">- </w:t>
      </w:r>
      <w:r w:rsidR="001205AC" w:rsidRPr="00B20D60">
        <w:rPr>
          <w:szCs w:val="24"/>
        </w:rPr>
        <w:t xml:space="preserve"> </w:t>
      </w:r>
      <w:r w:rsidR="001205AC" w:rsidRPr="00F37F39">
        <w:rPr>
          <w:sz w:val="22"/>
          <w:szCs w:val="22"/>
        </w:rPr>
        <w:t>Крехтунов Алексей Геннадьевич</w:t>
      </w:r>
      <w:r w:rsidRPr="00F37F39">
        <w:rPr>
          <w:sz w:val="22"/>
          <w:szCs w:val="22"/>
        </w:rPr>
        <w:t>.</w:t>
      </w:r>
    </w:p>
    <w:p w:rsidR="001205AC" w:rsidRPr="00B20D60" w:rsidRDefault="00E17609" w:rsidP="001205AC">
      <w:pPr>
        <w:spacing w:before="120"/>
        <w:jc w:val="both"/>
        <w:rPr>
          <w:rFonts w:ascii="Times New Roman" w:hAnsi="Times New Roman" w:cs="Times New Roman"/>
        </w:rPr>
      </w:pPr>
      <w:r w:rsidRPr="00B20D60">
        <w:rPr>
          <w:rFonts w:ascii="Times New Roman" w:hAnsi="Times New Roman" w:cs="Times New Roman"/>
          <w:b/>
          <w:iCs/>
          <w:sz w:val="24"/>
          <w:szCs w:val="24"/>
        </w:rPr>
        <w:t>Нормативное регулирование:</w:t>
      </w:r>
      <w:r w:rsidRPr="00B20D60">
        <w:rPr>
          <w:rFonts w:ascii="Times New Roman" w:eastAsia="Times New Roman" w:hAnsi="Times New Roman" w:cs="Times New Roman"/>
          <w:bCs/>
          <w:sz w:val="24"/>
          <w:szCs w:val="24"/>
          <w:lang w:eastAsia="en-US"/>
        </w:rPr>
        <w:t xml:space="preserve"> </w:t>
      </w:r>
      <w:r w:rsidR="001205AC" w:rsidRPr="00B20D60">
        <w:rPr>
          <w:rFonts w:ascii="Times New Roman" w:hAnsi="Times New Roman" w:cs="Times New Roman"/>
          <w:lang w:eastAsia="en-US"/>
        </w:rPr>
        <w:t xml:space="preserve">Нормативно-правовое регулирование размещения заказов на поставки товаров, выполнение работ, оказание услуг для нужд МУП «Электросеть» г. Фрязино МО основывается на Положении о </w:t>
      </w:r>
      <w:r w:rsidR="001205AC" w:rsidRPr="00B20D60">
        <w:rPr>
          <w:rFonts w:ascii="Times New Roman" w:hAnsi="Times New Roman" w:cs="Times New Roman"/>
        </w:rPr>
        <w:t xml:space="preserve"> закупках, утвержденного  приказом директора от 24.01.12г. № 6ПР в редакции, действующей на момент публикации закупочной </w:t>
      </w:r>
      <w:r w:rsidR="00CA52BB" w:rsidRPr="00B20D60">
        <w:rPr>
          <w:rFonts w:ascii="Times New Roman" w:hAnsi="Times New Roman" w:cs="Times New Roman"/>
        </w:rPr>
        <w:t>документации.</w:t>
      </w:r>
    </w:p>
    <w:p w:rsidR="00D05727" w:rsidRPr="00B20D60" w:rsidRDefault="00D05727" w:rsidP="00F3044A">
      <w:pPr>
        <w:pStyle w:val="a9"/>
        <w:numPr>
          <w:ilvl w:val="0"/>
          <w:numId w:val="1"/>
        </w:numPr>
        <w:spacing w:before="120"/>
        <w:ind w:hanging="720"/>
        <w:jc w:val="both"/>
        <w:rPr>
          <w:b/>
        </w:rPr>
      </w:pPr>
      <w:r w:rsidRPr="00B20D60">
        <w:rPr>
          <w:b/>
        </w:rPr>
        <w:t>Предмет договора с указанием количества поставляемого товара, объема выполняемых работ, оказываемых услуг:</w:t>
      </w:r>
    </w:p>
    <w:p w:rsidR="008D1F51" w:rsidRPr="00B20D60" w:rsidRDefault="008D1F51" w:rsidP="008D1F51">
      <w:pPr>
        <w:pStyle w:val="a9"/>
        <w:spacing w:before="120"/>
        <w:jc w:val="both"/>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375"/>
        <w:gridCol w:w="3686"/>
        <w:gridCol w:w="3685"/>
      </w:tblGrid>
      <w:tr w:rsidR="008D1F51" w:rsidRPr="00B20D60" w:rsidTr="006D167E">
        <w:trPr>
          <w:trHeight w:val="1002"/>
        </w:trPr>
        <w:tc>
          <w:tcPr>
            <w:tcW w:w="568" w:type="dxa"/>
            <w:tcBorders>
              <w:top w:val="single" w:sz="4" w:space="0" w:color="auto"/>
              <w:left w:val="single" w:sz="4" w:space="0" w:color="auto"/>
              <w:bottom w:val="single" w:sz="4" w:space="0" w:color="auto"/>
              <w:right w:val="single" w:sz="4" w:space="0" w:color="auto"/>
            </w:tcBorders>
            <w:vAlign w:val="center"/>
          </w:tcPr>
          <w:p w:rsidR="008D1F51" w:rsidRPr="00B20D60" w:rsidRDefault="008D1F51" w:rsidP="00A55258">
            <w:pPr>
              <w:pStyle w:val="af0"/>
              <w:ind w:left="0" w:right="-30"/>
              <w:jc w:val="center"/>
            </w:pPr>
            <w:r w:rsidRPr="00B20D60">
              <w:rPr>
                <w:sz w:val="22"/>
                <w:szCs w:val="22"/>
              </w:rPr>
              <w:t>№ п/п</w:t>
            </w:r>
          </w:p>
        </w:tc>
        <w:tc>
          <w:tcPr>
            <w:tcW w:w="2375" w:type="dxa"/>
            <w:tcBorders>
              <w:top w:val="single" w:sz="4" w:space="0" w:color="auto"/>
              <w:left w:val="single" w:sz="4" w:space="0" w:color="auto"/>
              <w:bottom w:val="single" w:sz="4" w:space="0" w:color="auto"/>
              <w:right w:val="single" w:sz="4" w:space="0" w:color="auto"/>
            </w:tcBorders>
            <w:vAlign w:val="center"/>
          </w:tcPr>
          <w:p w:rsidR="008D1F51" w:rsidRPr="00B20D60" w:rsidRDefault="008D1F51" w:rsidP="00A55258">
            <w:pPr>
              <w:pStyle w:val="af0"/>
              <w:ind w:left="0" w:right="-30"/>
              <w:jc w:val="center"/>
            </w:pPr>
            <w:r w:rsidRPr="00B20D60">
              <w:rPr>
                <w:sz w:val="22"/>
                <w:szCs w:val="22"/>
              </w:rPr>
              <w:t>Наименование работ, услуг</w:t>
            </w:r>
          </w:p>
          <w:p w:rsidR="008D1F51" w:rsidRPr="00B20D60" w:rsidRDefault="008D1F51" w:rsidP="00A55258">
            <w:pPr>
              <w:pStyle w:val="af0"/>
              <w:ind w:left="0" w:right="-30"/>
              <w:jc w:val="center"/>
              <w:rPr>
                <w:i/>
                <w:iCs/>
              </w:rPr>
            </w:pPr>
          </w:p>
        </w:tc>
        <w:tc>
          <w:tcPr>
            <w:tcW w:w="3686" w:type="dxa"/>
            <w:tcBorders>
              <w:top w:val="single" w:sz="4" w:space="0" w:color="auto"/>
              <w:left w:val="single" w:sz="4" w:space="0" w:color="auto"/>
              <w:bottom w:val="single" w:sz="4" w:space="0" w:color="auto"/>
              <w:right w:val="single" w:sz="4" w:space="0" w:color="auto"/>
            </w:tcBorders>
            <w:vAlign w:val="center"/>
          </w:tcPr>
          <w:p w:rsidR="008D1F51" w:rsidRPr="00B20D60" w:rsidRDefault="008D1F51" w:rsidP="00A55258">
            <w:pPr>
              <w:pStyle w:val="af0"/>
              <w:ind w:left="0" w:right="-30"/>
              <w:jc w:val="center"/>
            </w:pPr>
            <w:r w:rsidRPr="00B20D60">
              <w:rPr>
                <w:sz w:val="22"/>
                <w:szCs w:val="22"/>
              </w:rPr>
              <w:t>Требования к качеству, техническим характеристикам, характеристикам безопасности, иные показатели к работам, услугам</w:t>
            </w:r>
          </w:p>
        </w:tc>
        <w:tc>
          <w:tcPr>
            <w:tcW w:w="3685" w:type="dxa"/>
            <w:tcBorders>
              <w:top w:val="single" w:sz="4" w:space="0" w:color="auto"/>
              <w:left w:val="single" w:sz="4" w:space="0" w:color="auto"/>
              <w:bottom w:val="single" w:sz="4" w:space="0" w:color="auto"/>
              <w:right w:val="single" w:sz="4" w:space="0" w:color="auto"/>
            </w:tcBorders>
            <w:vAlign w:val="center"/>
          </w:tcPr>
          <w:p w:rsidR="008D1F51" w:rsidRPr="00B20D60" w:rsidRDefault="008D1F51" w:rsidP="00A55258">
            <w:pPr>
              <w:pStyle w:val="af0"/>
              <w:ind w:left="0" w:right="-30"/>
              <w:jc w:val="center"/>
            </w:pPr>
            <w:r w:rsidRPr="00B20D60">
              <w:rPr>
                <w:sz w:val="22"/>
                <w:szCs w:val="22"/>
              </w:rPr>
              <w:t>Объем работ</w:t>
            </w:r>
          </w:p>
          <w:p w:rsidR="008D1F51" w:rsidRPr="00B20D60" w:rsidRDefault="008D1F51" w:rsidP="00A55258">
            <w:pPr>
              <w:pStyle w:val="af0"/>
              <w:ind w:left="0" w:right="-30"/>
              <w:jc w:val="center"/>
            </w:pPr>
            <w:r w:rsidRPr="00B20D60">
              <w:rPr>
                <w:sz w:val="22"/>
                <w:szCs w:val="22"/>
              </w:rPr>
              <w:t xml:space="preserve"> </w:t>
            </w:r>
          </w:p>
          <w:p w:rsidR="008D1F51" w:rsidRPr="00B20D60" w:rsidRDefault="008D1F51" w:rsidP="00A55258">
            <w:pPr>
              <w:pStyle w:val="af0"/>
              <w:ind w:left="0" w:right="-30"/>
              <w:jc w:val="center"/>
            </w:pPr>
          </w:p>
        </w:tc>
      </w:tr>
      <w:tr w:rsidR="008D1F51" w:rsidRPr="00B20D60" w:rsidTr="006D167E">
        <w:trPr>
          <w:trHeight w:val="501"/>
        </w:trPr>
        <w:tc>
          <w:tcPr>
            <w:tcW w:w="568" w:type="dxa"/>
            <w:tcBorders>
              <w:top w:val="single" w:sz="4" w:space="0" w:color="auto"/>
              <w:left w:val="single" w:sz="4" w:space="0" w:color="auto"/>
              <w:bottom w:val="single" w:sz="4" w:space="0" w:color="auto"/>
              <w:right w:val="single" w:sz="4" w:space="0" w:color="auto"/>
            </w:tcBorders>
            <w:vAlign w:val="center"/>
          </w:tcPr>
          <w:p w:rsidR="008D1F51" w:rsidRPr="00B20D60" w:rsidRDefault="008D1F51" w:rsidP="00A55258">
            <w:pPr>
              <w:jc w:val="center"/>
              <w:rPr>
                <w:rFonts w:ascii="Times New Roman" w:hAnsi="Times New Roman" w:cs="Times New Roman"/>
              </w:rPr>
            </w:pPr>
            <w:r w:rsidRPr="00B20D60">
              <w:rPr>
                <w:rFonts w:ascii="Times New Roman" w:hAnsi="Times New Roman" w:cs="Times New Roman"/>
              </w:rPr>
              <w:t>1</w:t>
            </w:r>
          </w:p>
        </w:tc>
        <w:tc>
          <w:tcPr>
            <w:tcW w:w="2375" w:type="dxa"/>
            <w:tcBorders>
              <w:top w:val="single" w:sz="4" w:space="0" w:color="auto"/>
              <w:left w:val="single" w:sz="4" w:space="0" w:color="auto"/>
              <w:bottom w:val="single" w:sz="4" w:space="0" w:color="auto"/>
              <w:right w:val="single" w:sz="4" w:space="0" w:color="auto"/>
            </w:tcBorders>
          </w:tcPr>
          <w:p w:rsidR="008D1F51" w:rsidRPr="00B20D60" w:rsidRDefault="00465F94" w:rsidP="008D1F51">
            <w:pPr>
              <w:rPr>
                <w:rFonts w:ascii="Times New Roman" w:hAnsi="Times New Roman" w:cs="Times New Roman"/>
              </w:rPr>
            </w:pPr>
            <w:r w:rsidRPr="00B20D60">
              <w:rPr>
                <w:rFonts w:ascii="Times New Roman" w:hAnsi="Times New Roman" w:cs="Times New Roman"/>
              </w:rPr>
              <w:t xml:space="preserve">Ремонт отмостки  </w:t>
            </w:r>
            <w:r w:rsidR="005B79DD" w:rsidRPr="00B20D60">
              <w:rPr>
                <w:rFonts w:ascii="Times New Roman" w:hAnsi="Times New Roman" w:cs="Times New Roman"/>
              </w:rPr>
              <w:t xml:space="preserve"> трансфор</w:t>
            </w:r>
            <w:r w:rsidR="00BF7FD2">
              <w:rPr>
                <w:rFonts w:ascii="Times New Roman" w:hAnsi="Times New Roman" w:cs="Times New Roman"/>
              </w:rPr>
              <w:t>маторных подстанций в</w:t>
            </w:r>
            <w:r w:rsidR="005B79DD" w:rsidRPr="00B20D60">
              <w:rPr>
                <w:rFonts w:ascii="Times New Roman" w:hAnsi="Times New Roman" w:cs="Times New Roman"/>
              </w:rPr>
              <w:t xml:space="preserve"> </w:t>
            </w:r>
            <w:r w:rsidRPr="00B20D60">
              <w:rPr>
                <w:rFonts w:ascii="Times New Roman" w:hAnsi="Times New Roman" w:cs="Times New Roman"/>
              </w:rPr>
              <w:t xml:space="preserve"> </w:t>
            </w:r>
            <w:r w:rsidR="005B79DD" w:rsidRPr="00B20D60">
              <w:rPr>
                <w:rFonts w:ascii="Times New Roman" w:hAnsi="Times New Roman" w:cs="Times New Roman"/>
              </w:rPr>
              <w:t>г.Фрязино  МО</w:t>
            </w:r>
            <w:r w:rsidR="008D1F51" w:rsidRPr="00B20D60">
              <w:rPr>
                <w:rFonts w:ascii="Times New Roman" w:hAnsi="Times New Roman" w:cs="Times New Roman"/>
              </w:rPr>
              <w:t xml:space="preserve">. </w:t>
            </w:r>
          </w:p>
          <w:p w:rsidR="008D1F51" w:rsidRPr="00B20D60" w:rsidRDefault="008D1F51" w:rsidP="00A55258">
            <w:pPr>
              <w:tabs>
                <w:tab w:val="num" w:pos="317"/>
              </w:tabs>
              <w:ind w:left="317" w:hanging="142"/>
              <w:rPr>
                <w:rFonts w:ascii="Times New Roman" w:hAnsi="Times New Roman" w:cs="Times New Roman"/>
              </w:rPr>
            </w:pPr>
            <w:r w:rsidRPr="00B20D60">
              <w:rPr>
                <w:rFonts w:ascii="Times New Roman" w:hAnsi="Times New Roman" w:cs="Times New Roman"/>
              </w:rPr>
              <w:t xml:space="preserve"> </w:t>
            </w:r>
          </w:p>
        </w:tc>
        <w:tc>
          <w:tcPr>
            <w:tcW w:w="3686" w:type="dxa"/>
            <w:tcBorders>
              <w:top w:val="single" w:sz="4" w:space="0" w:color="auto"/>
              <w:left w:val="single" w:sz="4" w:space="0" w:color="auto"/>
              <w:bottom w:val="single" w:sz="4" w:space="0" w:color="auto"/>
              <w:right w:val="single" w:sz="4" w:space="0" w:color="auto"/>
            </w:tcBorders>
          </w:tcPr>
          <w:p w:rsidR="00C22042" w:rsidRPr="0055184B" w:rsidRDefault="00C22042" w:rsidP="00C22042">
            <w:pPr>
              <w:pStyle w:val="af1"/>
              <w:rPr>
                <w:rFonts w:ascii="Times New Roman" w:eastAsia="Times New Roman" w:hAnsi="Times New Roman"/>
                <w:color w:val="auto"/>
                <w:szCs w:val="24"/>
                <w:lang w:val="ru-RU"/>
              </w:rPr>
            </w:pPr>
            <w:r w:rsidRPr="0055184B">
              <w:rPr>
                <w:rFonts w:ascii="Times New Roman" w:hAnsi="Times New Roman"/>
                <w:lang w:val="ru-RU"/>
              </w:rPr>
              <w:t xml:space="preserve">1.Работы должны выполняться согласно сметной документации, </w:t>
            </w:r>
            <w:r w:rsidRPr="0055184B">
              <w:rPr>
                <w:rFonts w:ascii="Times New Roman" w:eastAsia="Times New Roman" w:hAnsi="Times New Roman"/>
                <w:color w:val="auto"/>
                <w:szCs w:val="24"/>
                <w:lang w:val="ru-RU"/>
              </w:rPr>
              <w:t>с</w:t>
            </w:r>
            <w:r w:rsidR="006E49B7">
              <w:rPr>
                <w:rFonts w:ascii="Times New Roman" w:eastAsia="Times New Roman" w:hAnsi="Times New Roman"/>
                <w:color w:val="auto"/>
                <w:szCs w:val="24"/>
                <w:lang w:val="ru-RU"/>
              </w:rPr>
              <w:t xml:space="preserve">огласно СНиП 3.04.01-87 </w:t>
            </w:r>
            <w:r w:rsidRPr="0055184B">
              <w:rPr>
                <w:rFonts w:ascii="Times New Roman" w:eastAsia="Times New Roman" w:hAnsi="Times New Roman"/>
                <w:color w:val="auto"/>
                <w:szCs w:val="24"/>
                <w:lang w:val="ru-RU"/>
              </w:rPr>
              <w:t>, СНиП</w:t>
            </w:r>
            <w:r w:rsidR="006E49B7">
              <w:rPr>
                <w:rFonts w:ascii="Times New Roman" w:eastAsia="Times New Roman" w:hAnsi="Times New Roman"/>
                <w:color w:val="auto"/>
                <w:szCs w:val="24"/>
                <w:lang w:val="ru-RU"/>
              </w:rPr>
              <w:t xml:space="preserve"> III-10-75 </w:t>
            </w:r>
          </w:p>
          <w:p w:rsidR="00C22042" w:rsidRPr="00B20D60" w:rsidRDefault="00C22042" w:rsidP="00A55258">
            <w:pPr>
              <w:overflowPunct w:val="0"/>
              <w:autoSpaceDE w:val="0"/>
              <w:autoSpaceDN w:val="0"/>
              <w:adjustRightInd w:val="0"/>
              <w:rPr>
                <w:rFonts w:ascii="Times New Roman" w:hAnsi="Times New Roman" w:cs="Times New Roman"/>
              </w:rPr>
            </w:pPr>
            <w:r>
              <w:rPr>
                <w:rFonts w:ascii="Times New Roman" w:hAnsi="Times New Roman" w:cs="Times New Roman"/>
              </w:rPr>
              <w:t xml:space="preserve"> и  ГОСТ </w:t>
            </w:r>
            <w:r w:rsidRPr="0055184B">
              <w:rPr>
                <w:rFonts w:ascii="Times New Roman" w:hAnsi="Times New Roman" w:cs="Times New Roman"/>
              </w:rPr>
              <w:t>9128-97, ГОСТ 7473-94.</w:t>
            </w:r>
          </w:p>
          <w:p w:rsidR="008D1F51" w:rsidRDefault="00143CDE" w:rsidP="00A55258">
            <w:pPr>
              <w:overflowPunct w:val="0"/>
              <w:autoSpaceDE w:val="0"/>
              <w:autoSpaceDN w:val="0"/>
              <w:adjustRightInd w:val="0"/>
              <w:rPr>
                <w:rFonts w:ascii="Times New Roman" w:hAnsi="Times New Roman" w:cs="Times New Roman"/>
              </w:rPr>
            </w:pPr>
            <w:r w:rsidRPr="00B20D60">
              <w:rPr>
                <w:rFonts w:ascii="Times New Roman" w:hAnsi="Times New Roman" w:cs="Times New Roman"/>
              </w:rPr>
              <w:t>2</w:t>
            </w:r>
            <w:r w:rsidR="008D1F51" w:rsidRPr="00B20D60">
              <w:rPr>
                <w:rFonts w:ascii="Times New Roman" w:hAnsi="Times New Roman" w:cs="Times New Roman"/>
              </w:rPr>
              <w:t>. График работ Подрядчика  должен быть согласован с Заказчиком.</w:t>
            </w:r>
          </w:p>
          <w:p w:rsidR="008D1F51" w:rsidRPr="00B20D60" w:rsidRDefault="00143CDE" w:rsidP="00A55258">
            <w:pPr>
              <w:rPr>
                <w:rFonts w:ascii="Times New Roman" w:hAnsi="Times New Roman" w:cs="Times New Roman"/>
              </w:rPr>
            </w:pPr>
            <w:r w:rsidRPr="00B20D60">
              <w:rPr>
                <w:rFonts w:ascii="Times New Roman" w:hAnsi="Times New Roman" w:cs="Times New Roman"/>
              </w:rPr>
              <w:t>3</w:t>
            </w:r>
            <w:r w:rsidR="008D1F51" w:rsidRPr="00B20D60">
              <w:rPr>
                <w:rFonts w:ascii="Times New Roman" w:hAnsi="Times New Roman" w:cs="Times New Roman"/>
              </w:rPr>
              <w:t>. Сметная стоимость работ определяется н</w:t>
            </w:r>
            <w:r w:rsidR="00D35281">
              <w:rPr>
                <w:rFonts w:ascii="Times New Roman" w:hAnsi="Times New Roman" w:cs="Times New Roman"/>
              </w:rPr>
              <w:t xml:space="preserve">а основании сметы (Приложение </w:t>
            </w:r>
            <w:r w:rsidR="008D1F51" w:rsidRPr="00B20D60">
              <w:rPr>
                <w:rFonts w:ascii="Times New Roman" w:hAnsi="Times New Roman" w:cs="Times New Roman"/>
              </w:rPr>
              <w:t xml:space="preserve"> к договору) в ценах 2001г. с применением расчетных индексов (МОСОБЛЭКСПЕРТИЗА) </w:t>
            </w:r>
            <w:r w:rsidR="008D1F51" w:rsidRPr="00B20D60">
              <w:rPr>
                <w:rFonts w:ascii="Times New Roman" w:hAnsi="Times New Roman" w:cs="Times New Roman"/>
              </w:rPr>
              <w:lastRenderedPageBreak/>
              <w:t>пересчета стоимости строительных, специальных строительных, ремонтно-строительных, монтажных и пусконаладочных работ для Московской области в текущие цены на месяц составления сметы.</w:t>
            </w:r>
          </w:p>
          <w:p w:rsidR="00E8604C" w:rsidRDefault="00143CDE" w:rsidP="00143CDE">
            <w:pPr>
              <w:rPr>
                <w:rFonts w:ascii="Times New Roman" w:hAnsi="Times New Roman" w:cs="Times New Roman"/>
              </w:rPr>
            </w:pPr>
            <w:r w:rsidRPr="00B20D60">
              <w:rPr>
                <w:rFonts w:ascii="Times New Roman" w:hAnsi="Times New Roman" w:cs="Times New Roman"/>
              </w:rPr>
              <w:t>4</w:t>
            </w:r>
            <w:r w:rsidR="008D1F51" w:rsidRPr="00B20D60">
              <w:rPr>
                <w:rFonts w:ascii="Times New Roman" w:hAnsi="Times New Roman" w:cs="Times New Roman"/>
              </w:rPr>
              <w:t>. Окончательная стоимость работ определяется по завершению работ после предоставления Подрядчиком акта приемки выполненных работ по форме КС-2, справки о стоимости работ по форме КС-3,  заверенных копий накладных между Подрядчиком и его поставщиками для подтверждения стоимости приобретенных материалов и оборудования</w:t>
            </w:r>
            <w:r w:rsidRPr="00B20D60">
              <w:rPr>
                <w:rFonts w:ascii="Times New Roman" w:hAnsi="Times New Roman" w:cs="Times New Roman"/>
              </w:rPr>
              <w:t xml:space="preserve"> (</w:t>
            </w:r>
            <w:r w:rsidR="008D1F51" w:rsidRPr="00B20D60">
              <w:rPr>
                <w:rFonts w:ascii="Times New Roman" w:hAnsi="Times New Roman" w:cs="Times New Roman"/>
              </w:rPr>
              <w:t>в том случае, если в акте КС-2 указана цена поставщика).</w:t>
            </w:r>
            <w:r w:rsidRPr="00B20D60">
              <w:rPr>
                <w:rFonts w:ascii="Times New Roman" w:hAnsi="Times New Roman" w:cs="Times New Roman"/>
              </w:rPr>
              <w:t xml:space="preserve"> </w:t>
            </w:r>
            <w:r w:rsidR="008D1F51" w:rsidRPr="00B20D60">
              <w:rPr>
                <w:rFonts w:ascii="Times New Roman" w:hAnsi="Times New Roman" w:cs="Times New Roman"/>
              </w:rPr>
              <w:t>Акт приемки выполненных работ (КС-2) составляется Подрядчиком после согласования Сторонами фактически  выполненного объема работ за отчетный период.</w:t>
            </w:r>
          </w:p>
          <w:p w:rsidR="001004D1" w:rsidRDefault="001004D1" w:rsidP="001004D1">
            <w:pPr>
              <w:overflowPunct w:val="0"/>
              <w:autoSpaceDE w:val="0"/>
              <w:autoSpaceDN w:val="0"/>
              <w:adjustRightInd w:val="0"/>
              <w:rPr>
                <w:rFonts w:ascii="Times New Roman" w:hAnsi="Times New Roman" w:cs="Times New Roman"/>
              </w:rPr>
            </w:pPr>
            <w:r>
              <w:rPr>
                <w:rFonts w:ascii="Times New Roman" w:hAnsi="Times New Roman" w:cs="Times New Roman"/>
              </w:rPr>
              <w:t>5.Земляные работы на глубине более 20 см  производить только в присутствии представителя МУП «Электросеть» и без применения механизированной техники.</w:t>
            </w:r>
          </w:p>
          <w:p w:rsidR="00FF6E35" w:rsidRPr="00B20D60" w:rsidRDefault="00FF6E35" w:rsidP="001004D1">
            <w:pPr>
              <w:overflowPunct w:val="0"/>
              <w:autoSpaceDE w:val="0"/>
              <w:autoSpaceDN w:val="0"/>
              <w:adjustRightInd w:val="0"/>
              <w:rPr>
                <w:rFonts w:ascii="Times New Roman" w:hAnsi="Times New Roman" w:cs="Times New Roman"/>
              </w:rPr>
            </w:pPr>
            <w:r>
              <w:rPr>
                <w:rFonts w:ascii="Times New Roman" w:hAnsi="Times New Roman" w:cs="Times New Roman"/>
              </w:rPr>
              <w:t xml:space="preserve">6.Подрячик обязуется вывезти </w:t>
            </w:r>
            <w:r w:rsidR="00BA0050">
              <w:rPr>
                <w:rFonts w:ascii="Times New Roman" w:hAnsi="Times New Roman" w:cs="Times New Roman"/>
              </w:rPr>
              <w:t xml:space="preserve">с места работы по её завершению </w:t>
            </w:r>
            <w:r>
              <w:rPr>
                <w:rFonts w:ascii="Times New Roman" w:hAnsi="Times New Roman" w:cs="Times New Roman"/>
              </w:rPr>
              <w:t>весь строительный мусор и не использованные стройматериалы</w:t>
            </w:r>
            <w:r w:rsidR="00BA0050">
              <w:rPr>
                <w:rFonts w:ascii="Times New Roman" w:hAnsi="Times New Roman" w:cs="Times New Roman"/>
              </w:rPr>
              <w:t>.</w:t>
            </w:r>
          </w:p>
          <w:p w:rsidR="001004D1" w:rsidRPr="00B20D60" w:rsidRDefault="001004D1" w:rsidP="00143CDE">
            <w:pPr>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tcPr>
          <w:p w:rsidR="001004D1" w:rsidRDefault="008D1F51" w:rsidP="00465F94">
            <w:pPr>
              <w:rPr>
                <w:rFonts w:ascii="Times New Roman" w:hAnsi="Times New Roman" w:cs="Times New Roman"/>
              </w:rPr>
            </w:pPr>
            <w:r w:rsidRPr="00B20D60">
              <w:rPr>
                <w:rFonts w:ascii="Times New Roman" w:hAnsi="Times New Roman" w:cs="Times New Roman"/>
              </w:rPr>
              <w:lastRenderedPageBreak/>
              <w:t>Выполнить комплекс работ</w:t>
            </w:r>
            <w:r w:rsidR="001004D1">
              <w:rPr>
                <w:rFonts w:ascii="Times New Roman" w:hAnsi="Times New Roman" w:cs="Times New Roman"/>
              </w:rPr>
              <w:t xml:space="preserve"> по</w:t>
            </w:r>
            <w:r w:rsidR="00FF6E35">
              <w:rPr>
                <w:rFonts w:ascii="Times New Roman" w:hAnsi="Times New Roman" w:cs="Times New Roman"/>
              </w:rPr>
              <w:t xml:space="preserve"> </w:t>
            </w:r>
            <w:r w:rsidR="001004D1">
              <w:rPr>
                <w:rFonts w:ascii="Times New Roman" w:hAnsi="Times New Roman" w:cs="Times New Roman"/>
              </w:rPr>
              <w:t>строительству отмостки</w:t>
            </w:r>
            <w:r w:rsidR="00BA0050">
              <w:rPr>
                <w:rFonts w:ascii="Times New Roman" w:hAnsi="Times New Roman" w:cs="Times New Roman"/>
              </w:rPr>
              <w:t xml:space="preserve"> (из бетона)</w:t>
            </w:r>
            <w:r w:rsidR="001004D1">
              <w:rPr>
                <w:rFonts w:ascii="Times New Roman" w:hAnsi="Times New Roman" w:cs="Times New Roman"/>
              </w:rPr>
              <w:t xml:space="preserve"> на</w:t>
            </w:r>
            <w:r w:rsidRPr="00B20D60">
              <w:rPr>
                <w:rFonts w:ascii="Times New Roman" w:hAnsi="Times New Roman" w:cs="Times New Roman"/>
              </w:rPr>
              <w:t xml:space="preserve">:  </w:t>
            </w:r>
          </w:p>
          <w:p w:rsidR="008D1F51" w:rsidRPr="00B20D60" w:rsidRDefault="008D1F51" w:rsidP="00465F94">
            <w:pPr>
              <w:rPr>
                <w:rFonts w:ascii="Times New Roman" w:hAnsi="Times New Roman" w:cs="Times New Roman"/>
              </w:rPr>
            </w:pPr>
            <w:r w:rsidRPr="00B20D60">
              <w:rPr>
                <w:rFonts w:ascii="Times New Roman" w:hAnsi="Times New Roman" w:cs="Times New Roman"/>
              </w:rPr>
              <w:t xml:space="preserve">1. </w:t>
            </w:r>
            <w:r w:rsidR="001004D1">
              <w:rPr>
                <w:rFonts w:ascii="Times New Roman" w:hAnsi="Times New Roman" w:cs="Times New Roman"/>
              </w:rPr>
              <w:t>ТП-451</w:t>
            </w:r>
            <w:r w:rsidR="005B1830">
              <w:rPr>
                <w:rFonts w:ascii="Times New Roman" w:hAnsi="Times New Roman" w:cs="Times New Roman"/>
              </w:rPr>
              <w:t xml:space="preserve">, </w:t>
            </w:r>
            <w:r w:rsidR="001A7D7F">
              <w:rPr>
                <w:rFonts w:ascii="Times New Roman" w:hAnsi="Times New Roman" w:cs="Times New Roman"/>
              </w:rPr>
              <w:t xml:space="preserve"> расположенная по адресу: г.Фрязино, </w:t>
            </w:r>
            <w:r w:rsidR="006E550D">
              <w:rPr>
                <w:rFonts w:ascii="Times New Roman" w:hAnsi="Times New Roman" w:cs="Times New Roman"/>
              </w:rPr>
              <w:t>ул.Полевая,д.27.</w:t>
            </w:r>
            <w:r w:rsidR="00FF6E35" w:rsidRPr="00FF6E35">
              <w:rPr>
                <w:rFonts w:ascii="Times New Roman" w:hAnsi="Times New Roman" w:cs="Times New Roman"/>
              </w:rPr>
              <w:t xml:space="preserve"> </w:t>
            </w:r>
            <w:r w:rsidR="001004D1">
              <w:rPr>
                <w:rFonts w:ascii="Times New Roman" w:hAnsi="Times New Roman" w:cs="Times New Roman"/>
              </w:rPr>
              <w:t>(габариты подстанции  7мх</w:t>
            </w:r>
            <w:r w:rsidR="001A7D7F">
              <w:rPr>
                <w:rFonts w:ascii="Times New Roman" w:hAnsi="Times New Roman" w:cs="Times New Roman"/>
              </w:rPr>
              <w:t>10</w:t>
            </w:r>
            <w:r w:rsidR="001004D1">
              <w:rPr>
                <w:rFonts w:ascii="Times New Roman" w:hAnsi="Times New Roman" w:cs="Times New Roman"/>
              </w:rPr>
              <w:t xml:space="preserve">м) </w:t>
            </w:r>
          </w:p>
          <w:p w:rsidR="00465F94" w:rsidRPr="00B20D60" w:rsidRDefault="00465F94" w:rsidP="00465F94">
            <w:pPr>
              <w:rPr>
                <w:rFonts w:ascii="Times New Roman" w:hAnsi="Times New Roman" w:cs="Times New Roman"/>
              </w:rPr>
            </w:pPr>
            <w:r w:rsidRPr="00B20D60">
              <w:rPr>
                <w:rFonts w:ascii="Times New Roman" w:hAnsi="Times New Roman" w:cs="Times New Roman"/>
              </w:rPr>
              <w:t>2.</w:t>
            </w:r>
            <w:r w:rsidR="001004D1">
              <w:rPr>
                <w:rFonts w:ascii="Times New Roman" w:hAnsi="Times New Roman" w:cs="Times New Roman"/>
              </w:rPr>
              <w:t>РП-2</w:t>
            </w:r>
            <w:r w:rsidR="005B1830">
              <w:rPr>
                <w:rFonts w:ascii="Times New Roman" w:hAnsi="Times New Roman" w:cs="Times New Roman"/>
              </w:rPr>
              <w:t xml:space="preserve">, </w:t>
            </w:r>
            <w:r w:rsidR="006D167E">
              <w:rPr>
                <w:rFonts w:ascii="Times New Roman" w:hAnsi="Times New Roman" w:cs="Times New Roman"/>
              </w:rPr>
              <w:t xml:space="preserve"> расположенная по адресу: г.Фрязино, ул.Дудкина </w:t>
            </w:r>
            <w:r w:rsidR="00FF6E35">
              <w:rPr>
                <w:rFonts w:ascii="Times New Roman" w:hAnsi="Times New Roman" w:cs="Times New Roman"/>
              </w:rPr>
              <w:t xml:space="preserve">       </w:t>
            </w:r>
            <w:r w:rsidR="006D167E">
              <w:rPr>
                <w:rFonts w:ascii="Times New Roman" w:hAnsi="Times New Roman" w:cs="Times New Roman"/>
              </w:rPr>
              <w:t>(габариты подстанции  5мх12м)</w:t>
            </w:r>
          </w:p>
          <w:p w:rsidR="00465F94" w:rsidRDefault="00465F94" w:rsidP="00465F94">
            <w:pPr>
              <w:rPr>
                <w:rFonts w:ascii="Times New Roman" w:hAnsi="Times New Roman" w:cs="Times New Roman"/>
              </w:rPr>
            </w:pPr>
            <w:r w:rsidRPr="00B20D60">
              <w:rPr>
                <w:rFonts w:ascii="Times New Roman" w:hAnsi="Times New Roman" w:cs="Times New Roman"/>
              </w:rPr>
              <w:t>3.</w:t>
            </w:r>
            <w:r w:rsidR="001004D1">
              <w:rPr>
                <w:rFonts w:ascii="Times New Roman" w:hAnsi="Times New Roman" w:cs="Times New Roman"/>
              </w:rPr>
              <w:t>ТП-425</w:t>
            </w:r>
            <w:r w:rsidR="005B1830">
              <w:rPr>
                <w:rFonts w:ascii="Times New Roman" w:hAnsi="Times New Roman" w:cs="Times New Roman"/>
              </w:rPr>
              <w:t xml:space="preserve">, </w:t>
            </w:r>
            <w:r w:rsidR="006D167E">
              <w:rPr>
                <w:rFonts w:ascii="Times New Roman" w:hAnsi="Times New Roman" w:cs="Times New Roman"/>
              </w:rPr>
              <w:t xml:space="preserve"> расположенная по адресу: г.Фрязино, </w:t>
            </w:r>
            <w:r w:rsidR="00FF6E35" w:rsidRPr="00FF6E35">
              <w:rPr>
                <w:rFonts w:ascii="Times New Roman" w:hAnsi="Times New Roman" w:cs="Times New Roman"/>
              </w:rPr>
              <w:t xml:space="preserve">ул.60 лет СССР,д.1,стр.2 </w:t>
            </w:r>
            <w:r w:rsidR="006D167E">
              <w:rPr>
                <w:rFonts w:ascii="Times New Roman" w:hAnsi="Times New Roman" w:cs="Times New Roman"/>
              </w:rPr>
              <w:t xml:space="preserve">(габариты </w:t>
            </w:r>
            <w:r w:rsidR="006D167E">
              <w:rPr>
                <w:rFonts w:ascii="Times New Roman" w:hAnsi="Times New Roman" w:cs="Times New Roman"/>
              </w:rPr>
              <w:lastRenderedPageBreak/>
              <w:t>подстанции  7мх10м)</w:t>
            </w:r>
          </w:p>
          <w:p w:rsidR="001004D1" w:rsidRDefault="001004D1" w:rsidP="00465F94">
            <w:pPr>
              <w:rPr>
                <w:rFonts w:ascii="Times New Roman" w:hAnsi="Times New Roman" w:cs="Times New Roman"/>
              </w:rPr>
            </w:pPr>
            <w:r>
              <w:rPr>
                <w:rFonts w:ascii="Times New Roman" w:hAnsi="Times New Roman" w:cs="Times New Roman"/>
              </w:rPr>
              <w:t>4.РП-3</w:t>
            </w:r>
            <w:r w:rsidR="005B1830">
              <w:rPr>
                <w:rFonts w:ascii="Times New Roman" w:hAnsi="Times New Roman" w:cs="Times New Roman"/>
              </w:rPr>
              <w:t xml:space="preserve">, </w:t>
            </w:r>
            <w:r w:rsidR="00FF6E35">
              <w:rPr>
                <w:rFonts w:ascii="Times New Roman" w:hAnsi="Times New Roman" w:cs="Times New Roman"/>
              </w:rPr>
              <w:t xml:space="preserve"> расположенная по адресу: г.Фрязино, ул.</w:t>
            </w:r>
            <w:r w:rsidR="00FF6E35">
              <w:t xml:space="preserve"> </w:t>
            </w:r>
            <w:r w:rsidR="00FF6E35" w:rsidRPr="00FF6E35">
              <w:rPr>
                <w:rFonts w:ascii="Times New Roman" w:hAnsi="Times New Roman" w:cs="Times New Roman"/>
              </w:rPr>
              <w:t xml:space="preserve">Вокзальная,стр.17-В </w:t>
            </w:r>
            <w:r w:rsidR="00FF6E35">
              <w:rPr>
                <w:rFonts w:ascii="Times New Roman" w:hAnsi="Times New Roman" w:cs="Times New Roman"/>
              </w:rPr>
              <w:t>(габариты подстанции  10мх11м)</w:t>
            </w:r>
          </w:p>
          <w:p w:rsidR="001004D1" w:rsidRDefault="001004D1" w:rsidP="00465F94">
            <w:pPr>
              <w:rPr>
                <w:rFonts w:ascii="Times New Roman" w:hAnsi="Times New Roman" w:cs="Times New Roman"/>
              </w:rPr>
            </w:pPr>
            <w:r>
              <w:rPr>
                <w:rFonts w:ascii="Times New Roman" w:hAnsi="Times New Roman" w:cs="Times New Roman"/>
              </w:rPr>
              <w:t>5.ТП-437</w:t>
            </w:r>
            <w:r w:rsidR="005B1830">
              <w:rPr>
                <w:rFonts w:ascii="Times New Roman" w:hAnsi="Times New Roman" w:cs="Times New Roman"/>
              </w:rPr>
              <w:t xml:space="preserve">, </w:t>
            </w:r>
            <w:r w:rsidR="00FF6E35">
              <w:rPr>
                <w:rFonts w:ascii="Times New Roman" w:hAnsi="Times New Roman" w:cs="Times New Roman"/>
              </w:rPr>
              <w:t xml:space="preserve"> расположенная по адресу: г.Фрязино, пр.Мира д.8  стр.2     (габариты подстанции  5мх5м)</w:t>
            </w:r>
          </w:p>
          <w:p w:rsidR="001004D1" w:rsidRPr="00B20D60" w:rsidRDefault="001004D1" w:rsidP="00465F94">
            <w:pPr>
              <w:rPr>
                <w:rFonts w:ascii="Times New Roman" w:hAnsi="Times New Roman" w:cs="Times New Roman"/>
              </w:rPr>
            </w:pPr>
            <w:r>
              <w:rPr>
                <w:rFonts w:ascii="Times New Roman" w:hAnsi="Times New Roman" w:cs="Times New Roman"/>
              </w:rPr>
              <w:t>6.ТП-9</w:t>
            </w:r>
            <w:r w:rsidR="005B1830">
              <w:rPr>
                <w:rFonts w:ascii="Times New Roman" w:hAnsi="Times New Roman" w:cs="Times New Roman"/>
              </w:rPr>
              <w:t xml:space="preserve">, </w:t>
            </w:r>
            <w:r w:rsidR="00FF6E35">
              <w:rPr>
                <w:rFonts w:ascii="Times New Roman" w:hAnsi="Times New Roman" w:cs="Times New Roman"/>
              </w:rPr>
              <w:t xml:space="preserve">  расположенная по адресу: г.Фрязино, </w:t>
            </w:r>
            <w:r w:rsidR="00FF6E35" w:rsidRPr="00FF6E35">
              <w:rPr>
                <w:rFonts w:ascii="Times New Roman" w:hAnsi="Times New Roman" w:cs="Times New Roman"/>
              </w:rPr>
              <w:t xml:space="preserve">ул.Московская,д.7,стр.27 </w:t>
            </w:r>
            <w:r w:rsidR="00FF6E35">
              <w:rPr>
                <w:rFonts w:ascii="Times New Roman" w:hAnsi="Times New Roman" w:cs="Times New Roman"/>
              </w:rPr>
              <w:t>(габариты подстанции  7мх9м)</w:t>
            </w:r>
          </w:p>
          <w:p w:rsidR="00465F94" w:rsidRPr="00B20D60" w:rsidRDefault="00465F94" w:rsidP="00465F94">
            <w:pPr>
              <w:rPr>
                <w:rFonts w:ascii="Times New Roman" w:hAnsi="Times New Roman" w:cs="Times New Roman"/>
              </w:rPr>
            </w:pPr>
          </w:p>
        </w:tc>
      </w:tr>
      <w:tr w:rsidR="008D1F51" w:rsidRPr="00B20D60" w:rsidTr="006D167E">
        <w:tblPrEx>
          <w:tblLook w:val="00A0"/>
        </w:tblPrEx>
        <w:trPr>
          <w:trHeight w:val="443"/>
        </w:trPr>
        <w:tc>
          <w:tcPr>
            <w:tcW w:w="2943" w:type="dxa"/>
            <w:gridSpan w:val="2"/>
            <w:tcBorders>
              <w:top w:val="single" w:sz="4" w:space="0" w:color="auto"/>
              <w:left w:val="single" w:sz="4" w:space="0" w:color="auto"/>
              <w:bottom w:val="single" w:sz="4" w:space="0" w:color="auto"/>
              <w:right w:val="single" w:sz="4" w:space="0" w:color="auto"/>
            </w:tcBorders>
            <w:vAlign w:val="center"/>
          </w:tcPr>
          <w:p w:rsidR="008D1F51" w:rsidRPr="00B20D60" w:rsidRDefault="008D1F51" w:rsidP="00A55258">
            <w:pPr>
              <w:rPr>
                <w:rFonts w:ascii="Times New Roman" w:hAnsi="Times New Roman" w:cs="Times New Roman"/>
                <w:b/>
                <w:bCs/>
              </w:rPr>
            </w:pPr>
            <w:r w:rsidRPr="00B20D60">
              <w:rPr>
                <w:rFonts w:ascii="Times New Roman" w:hAnsi="Times New Roman" w:cs="Times New Roman"/>
                <w:b/>
                <w:bCs/>
              </w:rPr>
              <w:lastRenderedPageBreak/>
              <w:t>Начальная  (максимальная) цена Договора</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8D1F51" w:rsidRPr="00B20D60" w:rsidRDefault="00AB1E90" w:rsidP="00A55258">
            <w:pPr>
              <w:rPr>
                <w:rFonts w:ascii="Times New Roman" w:hAnsi="Times New Roman" w:cs="Times New Roman"/>
                <w:highlight w:val="yellow"/>
              </w:rPr>
            </w:pPr>
            <w:r>
              <w:rPr>
                <w:rFonts w:ascii="Times New Roman" w:hAnsi="Times New Roman" w:cs="Times New Roman"/>
                <w:b/>
                <w:sz w:val="24"/>
                <w:szCs w:val="24"/>
              </w:rPr>
              <w:t xml:space="preserve"> 555 258,37 (пятьсот пятьдесят пять тысяч двести пятьдесят восемь рублей</w:t>
            </w:r>
            <w:r w:rsidR="00924E72" w:rsidRPr="00C77CFF">
              <w:rPr>
                <w:rFonts w:ascii="Times New Roman" w:hAnsi="Times New Roman" w:cs="Times New Roman"/>
                <w:b/>
                <w:sz w:val="24"/>
                <w:szCs w:val="24"/>
              </w:rPr>
              <w:t xml:space="preserve"> 37 копеек) </w:t>
            </w:r>
            <w:r w:rsidR="00924E72" w:rsidRPr="00C77CFF">
              <w:rPr>
                <w:rFonts w:ascii="Times New Roman" w:hAnsi="Times New Roman" w:cs="Times New Roman"/>
                <w:sz w:val="24"/>
                <w:szCs w:val="24"/>
              </w:rPr>
              <w:t xml:space="preserve"> в т.ч. НДС 18 % - </w:t>
            </w:r>
            <w:r>
              <w:rPr>
                <w:rFonts w:ascii="Times New Roman" w:hAnsi="Times New Roman" w:cs="Times New Roman"/>
                <w:sz w:val="24"/>
                <w:szCs w:val="24"/>
              </w:rPr>
              <w:t>84700,42</w:t>
            </w:r>
          </w:p>
        </w:tc>
      </w:tr>
      <w:tr w:rsidR="008D1F51" w:rsidRPr="00B20D60" w:rsidTr="006D167E">
        <w:tblPrEx>
          <w:tblLook w:val="00A0"/>
        </w:tblPrEx>
        <w:trPr>
          <w:trHeight w:val="1751"/>
        </w:trPr>
        <w:tc>
          <w:tcPr>
            <w:tcW w:w="2943" w:type="dxa"/>
            <w:gridSpan w:val="2"/>
            <w:tcBorders>
              <w:top w:val="single" w:sz="4" w:space="0" w:color="auto"/>
              <w:left w:val="single" w:sz="4" w:space="0" w:color="auto"/>
              <w:bottom w:val="single" w:sz="4" w:space="0" w:color="auto"/>
              <w:right w:val="single" w:sz="4" w:space="0" w:color="auto"/>
            </w:tcBorders>
            <w:vAlign w:val="center"/>
          </w:tcPr>
          <w:p w:rsidR="008D1F51" w:rsidRPr="00B20D60" w:rsidRDefault="008D1F51" w:rsidP="00B8052F">
            <w:pPr>
              <w:spacing w:after="0"/>
              <w:rPr>
                <w:rFonts w:ascii="Times New Roman" w:hAnsi="Times New Roman" w:cs="Times New Roman"/>
              </w:rPr>
            </w:pPr>
            <w:r w:rsidRPr="00B20D60">
              <w:rPr>
                <w:rFonts w:ascii="Times New Roman" w:hAnsi="Times New Roman" w:cs="Times New Roman"/>
              </w:rPr>
              <w:t xml:space="preserve">Сведения о включенных (не включенных) в цену товаров, работ, услуг расходах, в том числе расходах на перевозку, страхование, уплату таможенных пошлин, </w:t>
            </w:r>
            <w:r w:rsidRPr="00B20D60">
              <w:rPr>
                <w:rFonts w:ascii="Times New Roman" w:hAnsi="Times New Roman" w:cs="Times New Roman"/>
              </w:rPr>
              <w:lastRenderedPageBreak/>
              <w:t>налогов, сборов, других обязательных платежей, прочих расходов и затрат.</w:t>
            </w:r>
          </w:p>
        </w:tc>
        <w:tc>
          <w:tcPr>
            <w:tcW w:w="7371" w:type="dxa"/>
            <w:gridSpan w:val="2"/>
            <w:tcBorders>
              <w:top w:val="single" w:sz="4" w:space="0" w:color="auto"/>
              <w:left w:val="single" w:sz="4" w:space="0" w:color="auto"/>
              <w:bottom w:val="single" w:sz="4" w:space="0" w:color="auto"/>
              <w:right w:val="single" w:sz="4" w:space="0" w:color="auto"/>
            </w:tcBorders>
          </w:tcPr>
          <w:p w:rsidR="008D1F51" w:rsidRPr="00B20D60" w:rsidRDefault="008D1F51" w:rsidP="00B8052F">
            <w:pPr>
              <w:spacing w:after="0"/>
              <w:rPr>
                <w:rFonts w:ascii="Times New Roman" w:hAnsi="Times New Roman" w:cs="Times New Roman"/>
              </w:rPr>
            </w:pPr>
            <w:r w:rsidRPr="00B20D60">
              <w:rPr>
                <w:rFonts w:ascii="Times New Roman" w:hAnsi="Times New Roman" w:cs="Times New Roman"/>
              </w:rPr>
              <w:lastRenderedPageBreak/>
              <w:t>В цену должны быть включены все расходы, связанные с выполнением работ, уплатой налогов, сборов и других обязательных платежей, а также основная заработная плата, эксплуатация машин и механизмов, стоимость материалов.</w:t>
            </w:r>
          </w:p>
        </w:tc>
      </w:tr>
      <w:tr w:rsidR="008D1F51" w:rsidRPr="00B20D60" w:rsidTr="006D167E">
        <w:tblPrEx>
          <w:tblLook w:val="00A0"/>
        </w:tblPrEx>
        <w:tc>
          <w:tcPr>
            <w:tcW w:w="2943" w:type="dxa"/>
            <w:gridSpan w:val="2"/>
            <w:tcBorders>
              <w:top w:val="single" w:sz="4" w:space="0" w:color="auto"/>
              <w:left w:val="single" w:sz="4" w:space="0" w:color="auto"/>
              <w:bottom w:val="single" w:sz="4" w:space="0" w:color="auto"/>
              <w:right w:val="single" w:sz="4" w:space="0" w:color="auto"/>
            </w:tcBorders>
            <w:vAlign w:val="center"/>
          </w:tcPr>
          <w:p w:rsidR="008D1F51" w:rsidRPr="00B20D60" w:rsidRDefault="008D1F51" w:rsidP="00B8052F">
            <w:pPr>
              <w:spacing w:after="0"/>
              <w:rPr>
                <w:rFonts w:ascii="Times New Roman" w:hAnsi="Times New Roman" w:cs="Times New Roman"/>
              </w:rPr>
            </w:pPr>
            <w:r w:rsidRPr="00B20D60">
              <w:rPr>
                <w:rFonts w:ascii="Times New Roman" w:hAnsi="Times New Roman" w:cs="Times New Roman"/>
              </w:rPr>
              <w:lastRenderedPageBreak/>
              <w:t xml:space="preserve">Место выполнения работы </w:t>
            </w:r>
          </w:p>
        </w:tc>
        <w:tc>
          <w:tcPr>
            <w:tcW w:w="7371" w:type="dxa"/>
            <w:gridSpan w:val="2"/>
            <w:tcBorders>
              <w:top w:val="single" w:sz="4" w:space="0" w:color="auto"/>
              <w:left w:val="single" w:sz="4" w:space="0" w:color="auto"/>
              <w:bottom w:val="single" w:sz="4" w:space="0" w:color="auto"/>
              <w:right w:val="single" w:sz="4" w:space="0" w:color="auto"/>
            </w:tcBorders>
          </w:tcPr>
          <w:p w:rsidR="00303160" w:rsidRDefault="008D1F51" w:rsidP="00303160">
            <w:pPr>
              <w:spacing w:after="0"/>
              <w:rPr>
                <w:rFonts w:ascii="Times New Roman" w:hAnsi="Times New Roman" w:cs="Times New Roman"/>
              </w:rPr>
            </w:pPr>
            <w:r w:rsidRPr="00B20D60">
              <w:rPr>
                <w:rFonts w:ascii="Times New Roman" w:hAnsi="Times New Roman" w:cs="Times New Roman"/>
              </w:rPr>
              <w:t xml:space="preserve">МО, г. Фрязино </w:t>
            </w:r>
            <w:r w:rsidRPr="00303160">
              <w:rPr>
                <w:rFonts w:ascii="Times New Roman" w:hAnsi="Times New Roman" w:cs="Times New Roman"/>
              </w:rPr>
              <w:t>:</w:t>
            </w:r>
          </w:p>
          <w:p w:rsidR="00303160" w:rsidRPr="00B20D60" w:rsidRDefault="00303160" w:rsidP="00303160">
            <w:pPr>
              <w:spacing w:after="0"/>
              <w:rPr>
                <w:rFonts w:ascii="Times New Roman" w:hAnsi="Times New Roman" w:cs="Times New Roman"/>
              </w:rPr>
            </w:pPr>
            <w:r>
              <w:rPr>
                <w:rFonts w:ascii="Times New Roman" w:hAnsi="Times New Roman" w:cs="Times New Roman"/>
              </w:rPr>
              <w:t xml:space="preserve"> 1.ТП-451 ТП-451 расположенная по адресу: г.Фрязино, ул.Полевая,д.27.стр.1</w:t>
            </w:r>
          </w:p>
          <w:p w:rsidR="00303160" w:rsidRPr="00B20D60" w:rsidRDefault="00303160" w:rsidP="00303160">
            <w:pPr>
              <w:spacing w:after="0"/>
              <w:rPr>
                <w:rFonts w:ascii="Times New Roman" w:hAnsi="Times New Roman" w:cs="Times New Roman"/>
              </w:rPr>
            </w:pPr>
            <w:r w:rsidRPr="00B20D60">
              <w:rPr>
                <w:rFonts w:ascii="Times New Roman" w:hAnsi="Times New Roman" w:cs="Times New Roman"/>
              </w:rPr>
              <w:t>2.</w:t>
            </w:r>
            <w:r>
              <w:rPr>
                <w:rFonts w:ascii="Times New Roman" w:hAnsi="Times New Roman" w:cs="Times New Roman"/>
              </w:rPr>
              <w:t xml:space="preserve">РП-2 расположенная по адресу: г.Фрязино, ул.Дудкина        </w:t>
            </w:r>
          </w:p>
          <w:p w:rsidR="00465F94" w:rsidRDefault="00303160" w:rsidP="00303160">
            <w:pPr>
              <w:spacing w:after="0"/>
              <w:rPr>
                <w:rFonts w:ascii="Times New Roman" w:hAnsi="Times New Roman" w:cs="Times New Roman"/>
              </w:rPr>
            </w:pPr>
            <w:r w:rsidRPr="00B20D60">
              <w:rPr>
                <w:rFonts w:ascii="Times New Roman" w:hAnsi="Times New Roman" w:cs="Times New Roman"/>
              </w:rPr>
              <w:t>3.</w:t>
            </w:r>
            <w:r>
              <w:rPr>
                <w:rFonts w:ascii="Times New Roman" w:hAnsi="Times New Roman" w:cs="Times New Roman"/>
              </w:rPr>
              <w:t xml:space="preserve">ТП-425 расположенная по адресу: г.Фрязино, </w:t>
            </w:r>
            <w:r w:rsidRPr="00FF6E35">
              <w:rPr>
                <w:rFonts w:ascii="Times New Roman" w:hAnsi="Times New Roman" w:cs="Times New Roman"/>
              </w:rPr>
              <w:t>ул.60 лет СССР,д.1,стр.2</w:t>
            </w:r>
          </w:p>
          <w:p w:rsidR="00303160" w:rsidRDefault="00303160" w:rsidP="00303160">
            <w:pPr>
              <w:spacing w:after="0"/>
              <w:rPr>
                <w:rFonts w:ascii="Times New Roman" w:hAnsi="Times New Roman" w:cs="Times New Roman"/>
              </w:rPr>
            </w:pPr>
            <w:r>
              <w:rPr>
                <w:rFonts w:ascii="Times New Roman" w:hAnsi="Times New Roman" w:cs="Times New Roman"/>
              </w:rPr>
              <w:t>4.РП-3 расположенная по адресу: г.Фрязино, ул.</w:t>
            </w:r>
            <w:r>
              <w:t xml:space="preserve"> </w:t>
            </w:r>
            <w:r w:rsidRPr="00FF6E35">
              <w:rPr>
                <w:rFonts w:ascii="Times New Roman" w:hAnsi="Times New Roman" w:cs="Times New Roman"/>
              </w:rPr>
              <w:t xml:space="preserve">Вокзальная,стр.17-В </w:t>
            </w:r>
          </w:p>
          <w:p w:rsidR="00303160" w:rsidRDefault="00303160" w:rsidP="00303160">
            <w:pPr>
              <w:spacing w:after="0"/>
              <w:rPr>
                <w:rFonts w:ascii="Times New Roman" w:hAnsi="Times New Roman" w:cs="Times New Roman"/>
              </w:rPr>
            </w:pPr>
            <w:r>
              <w:rPr>
                <w:rFonts w:ascii="Times New Roman" w:hAnsi="Times New Roman" w:cs="Times New Roman"/>
              </w:rPr>
              <w:t xml:space="preserve">5.ТП-437 расположенная по адресу: г.Фрязино, пр.Мира д.8  стр.2     </w:t>
            </w:r>
          </w:p>
          <w:p w:rsidR="008D1F51" w:rsidRPr="00B20D60" w:rsidRDefault="00303160" w:rsidP="00303160">
            <w:pPr>
              <w:spacing w:after="0"/>
              <w:rPr>
                <w:rFonts w:ascii="Times New Roman" w:hAnsi="Times New Roman" w:cs="Times New Roman"/>
              </w:rPr>
            </w:pPr>
            <w:r>
              <w:rPr>
                <w:rFonts w:ascii="Times New Roman" w:hAnsi="Times New Roman" w:cs="Times New Roman"/>
              </w:rPr>
              <w:t xml:space="preserve">6.ТП-9  расположенная по адресу: г.Фрязино, </w:t>
            </w:r>
            <w:r w:rsidRPr="00FF6E35">
              <w:rPr>
                <w:rFonts w:ascii="Times New Roman" w:hAnsi="Times New Roman" w:cs="Times New Roman"/>
              </w:rPr>
              <w:t>ул.Московская,д.7,стр.27</w:t>
            </w:r>
          </w:p>
        </w:tc>
      </w:tr>
      <w:tr w:rsidR="008D1F51" w:rsidRPr="00B20D60" w:rsidTr="006D167E">
        <w:tblPrEx>
          <w:tblLook w:val="00A0"/>
        </w:tblPrEx>
        <w:tc>
          <w:tcPr>
            <w:tcW w:w="2943" w:type="dxa"/>
            <w:gridSpan w:val="2"/>
            <w:tcBorders>
              <w:top w:val="single" w:sz="4" w:space="0" w:color="auto"/>
              <w:left w:val="single" w:sz="4" w:space="0" w:color="auto"/>
              <w:bottom w:val="single" w:sz="4" w:space="0" w:color="auto"/>
              <w:right w:val="single" w:sz="4" w:space="0" w:color="auto"/>
            </w:tcBorders>
            <w:vAlign w:val="center"/>
          </w:tcPr>
          <w:p w:rsidR="008D1F51" w:rsidRPr="00B20D60" w:rsidRDefault="008D1F51" w:rsidP="00A55258">
            <w:pPr>
              <w:rPr>
                <w:rFonts w:ascii="Times New Roman" w:hAnsi="Times New Roman" w:cs="Times New Roman"/>
              </w:rPr>
            </w:pPr>
            <w:r w:rsidRPr="00B20D60">
              <w:rPr>
                <w:rFonts w:ascii="Times New Roman" w:hAnsi="Times New Roman" w:cs="Times New Roman"/>
              </w:rPr>
              <w:t>Сроки начала и окончания выполнения работ</w:t>
            </w:r>
          </w:p>
        </w:tc>
        <w:tc>
          <w:tcPr>
            <w:tcW w:w="7371" w:type="dxa"/>
            <w:gridSpan w:val="2"/>
            <w:tcBorders>
              <w:top w:val="single" w:sz="4" w:space="0" w:color="auto"/>
              <w:left w:val="single" w:sz="4" w:space="0" w:color="auto"/>
              <w:bottom w:val="single" w:sz="4" w:space="0" w:color="auto"/>
              <w:right w:val="single" w:sz="4" w:space="0" w:color="auto"/>
            </w:tcBorders>
          </w:tcPr>
          <w:p w:rsidR="008D1F51" w:rsidRPr="007B04D4" w:rsidRDefault="008D1F51" w:rsidP="00A55258">
            <w:pPr>
              <w:rPr>
                <w:rFonts w:ascii="Times New Roman" w:hAnsi="Times New Roman" w:cs="Times New Roman"/>
              </w:rPr>
            </w:pPr>
            <w:r w:rsidRPr="007B04D4">
              <w:rPr>
                <w:rFonts w:ascii="Times New Roman" w:hAnsi="Times New Roman" w:cs="Times New Roman"/>
              </w:rPr>
              <w:t xml:space="preserve">Срок начала выполнения работ - в течение  трёх  рабочих дней с момента подписания Договора  на выполнение работ. </w:t>
            </w:r>
          </w:p>
          <w:p w:rsidR="008D1F51" w:rsidRPr="00B20D60" w:rsidRDefault="00465F94" w:rsidP="00A55258">
            <w:pPr>
              <w:rPr>
                <w:rFonts w:ascii="Times New Roman" w:hAnsi="Times New Roman" w:cs="Times New Roman"/>
              </w:rPr>
            </w:pPr>
            <w:r w:rsidRPr="007B04D4">
              <w:rPr>
                <w:rFonts w:ascii="Times New Roman" w:hAnsi="Times New Roman" w:cs="Times New Roman"/>
              </w:rPr>
              <w:t>Срок окончания  работ -  до    15 сентября 2014</w:t>
            </w:r>
            <w:r w:rsidR="008D1F51" w:rsidRPr="007B04D4">
              <w:rPr>
                <w:rFonts w:ascii="Times New Roman" w:hAnsi="Times New Roman" w:cs="Times New Roman"/>
              </w:rPr>
              <w:t xml:space="preserve"> года.</w:t>
            </w:r>
          </w:p>
        </w:tc>
      </w:tr>
      <w:tr w:rsidR="008D1F51" w:rsidRPr="00B20D60" w:rsidTr="006D167E">
        <w:tblPrEx>
          <w:tblLook w:val="00A0"/>
        </w:tblPrEx>
        <w:tc>
          <w:tcPr>
            <w:tcW w:w="2943" w:type="dxa"/>
            <w:gridSpan w:val="2"/>
            <w:tcBorders>
              <w:top w:val="single" w:sz="4" w:space="0" w:color="auto"/>
              <w:left w:val="single" w:sz="4" w:space="0" w:color="auto"/>
              <w:bottom w:val="single" w:sz="4" w:space="0" w:color="auto"/>
              <w:right w:val="single" w:sz="4" w:space="0" w:color="auto"/>
            </w:tcBorders>
            <w:vAlign w:val="center"/>
          </w:tcPr>
          <w:p w:rsidR="008D1F51" w:rsidRPr="00B20D60" w:rsidRDefault="008D1F51" w:rsidP="00A55258">
            <w:pPr>
              <w:rPr>
                <w:rFonts w:ascii="Times New Roman" w:hAnsi="Times New Roman" w:cs="Times New Roman"/>
              </w:rPr>
            </w:pPr>
            <w:r w:rsidRPr="00B20D60">
              <w:rPr>
                <w:rFonts w:ascii="Times New Roman" w:hAnsi="Times New Roman" w:cs="Times New Roman"/>
              </w:rPr>
              <w:t>Порядок приемки выполненных работ</w:t>
            </w:r>
          </w:p>
        </w:tc>
        <w:tc>
          <w:tcPr>
            <w:tcW w:w="7371" w:type="dxa"/>
            <w:gridSpan w:val="2"/>
            <w:tcBorders>
              <w:top w:val="single" w:sz="4" w:space="0" w:color="auto"/>
              <w:left w:val="single" w:sz="4" w:space="0" w:color="auto"/>
              <w:bottom w:val="single" w:sz="4" w:space="0" w:color="auto"/>
              <w:right w:val="single" w:sz="4" w:space="0" w:color="auto"/>
            </w:tcBorders>
          </w:tcPr>
          <w:p w:rsidR="008D1F51" w:rsidRPr="00B20D60" w:rsidRDefault="008D1F51" w:rsidP="00A55258">
            <w:pPr>
              <w:rPr>
                <w:rFonts w:ascii="Times New Roman" w:hAnsi="Times New Roman" w:cs="Times New Roman"/>
              </w:rPr>
            </w:pPr>
            <w:r w:rsidRPr="007B04D4">
              <w:rPr>
                <w:rFonts w:ascii="Times New Roman" w:hAnsi="Times New Roman" w:cs="Times New Roman"/>
              </w:rPr>
              <w:t>поэтапно</w:t>
            </w:r>
            <w:r w:rsidRPr="00B20D60">
              <w:rPr>
                <w:rFonts w:ascii="Times New Roman" w:hAnsi="Times New Roman" w:cs="Times New Roman"/>
              </w:rPr>
              <w:t xml:space="preserve"> </w:t>
            </w:r>
          </w:p>
        </w:tc>
      </w:tr>
      <w:tr w:rsidR="008D1F51" w:rsidRPr="00B20D60" w:rsidTr="006D167E">
        <w:tblPrEx>
          <w:tblLook w:val="00A0"/>
        </w:tblPrEx>
        <w:tc>
          <w:tcPr>
            <w:tcW w:w="2943" w:type="dxa"/>
            <w:gridSpan w:val="2"/>
            <w:tcBorders>
              <w:top w:val="single" w:sz="4" w:space="0" w:color="auto"/>
              <w:left w:val="single" w:sz="4" w:space="0" w:color="auto"/>
              <w:bottom w:val="single" w:sz="4" w:space="0" w:color="auto"/>
              <w:right w:val="single" w:sz="4" w:space="0" w:color="auto"/>
            </w:tcBorders>
            <w:vAlign w:val="center"/>
          </w:tcPr>
          <w:p w:rsidR="008D1F51" w:rsidRPr="00B20D60" w:rsidRDefault="008D1F51" w:rsidP="00A55258">
            <w:pPr>
              <w:rPr>
                <w:rFonts w:ascii="Times New Roman" w:hAnsi="Times New Roman" w:cs="Times New Roman"/>
              </w:rPr>
            </w:pPr>
            <w:r w:rsidRPr="00B20D60">
              <w:rPr>
                <w:rFonts w:ascii="Times New Roman" w:hAnsi="Times New Roman" w:cs="Times New Roman"/>
              </w:rPr>
              <w:t>Сроки и условия оплаты</w:t>
            </w:r>
          </w:p>
        </w:tc>
        <w:tc>
          <w:tcPr>
            <w:tcW w:w="7371" w:type="dxa"/>
            <w:gridSpan w:val="2"/>
            <w:tcBorders>
              <w:top w:val="single" w:sz="4" w:space="0" w:color="auto"/>
              <w:left w:val="single" w:sz="4" w:space="0" w:color="auto"/>
              <w:bottom w:val="single" w:sz="4" w:space="0" w:color="auto"/>
              <w:right w:val="single" w:sz="4" w:space="0" w:color="auto"/>
            </w:tcBorders>
          </w:tcPr>
          <w:p w:rsidR="00941F78" w:rsidRPr="00B20D60" w:rsidRDefault="00941F78" w:rsidP="00A55258">
            <w:pPr>
              <w:tabs>
                <w:tab w:val="num" w:pos="2136"/>
              </w:tabs>
              <w:jc w:val="both"/>
              <w:rPr>
                <w:rFonts w:ascii="Times New Roman" w:hAnsi="Times New Roman" w:cs="Times New Roman"/>
                <w:highlight w:val="yellow"/>
              </w:rPr>
            </w:pPr>
          </w:p>
          <w:p w:rsidR="008D1F51" w:rsidRPr="00B20D60" w:rsidRDefault="008D1F51" w:rsidP="00A55258">
            <w:pPr>
              <w:tabs>
                <w:tab w:val="num" w:pos="2136"/>
              </w:tabs>
              <w:jc w:val="both"/>
              <w:rPr>
                <w:rFonts w:ascii="Times New Roman" w:hAnsi="Times New Roman" w:cs="Times New Roman"/>
                <w:highlight w:val="yellow"/>
              </w:rPr>
            </w:pPr>
            <w:r w:rsidRPr="007B04D4">
              <w:rPr>
                <w:rFonts w:ascii="Times New Roman" w:hAnsi="Times New Roman" w:cs="Times New Roman"/>
              </w:rPr>
              <w:t>Расчеты за каждый этап  работ производятся в размере 100%  в течение 10 (десяти) банковских дней с момента подписания Сторонами Акта сдачи-приемки выполненных работ без замечаний и получения всех предусмотренных условиями Договора отчетных документов.</w:t>
            </w:r>
          </w:p>
        </w:tc>
      </w:tr>
      <w:tr w:rsidR="008D1F51" w:rsidRPr="007B04D4" w:rsidTr="006D167E">
        <w:tblPrEx>
          <w:tblLook w:val="00A0"/>
        </w:tblPrEx>
        <w:tc>
          <w:tcPr>
            <w:tcW w:w="2943" w:type="dxa"/>
            <w:gridSpan w:val="2"/>
            <w:tcBorders>
              <w:top w:val="single" w:sz="4" w:space="0" w:color="auto"/>
              <w:left w:val="single" w:sz="4" w:space="0" w:color="auto"/>
              <w:bottom w:val="single" w:sz="4" w:space="0" w:color="auto"/>
              <w:right w:val="single" w:sz="4" w:space="0" w:color="auto"/>
            </w:tcBorders>
            <w:vAlign w:val="center"/>
          </w:tcPr>
          <w:p w:rsidR="008D1F51" w:rsidRPr="00B20D60" w:rsidRDefault="008D1F51" w:rsidP="00A55258">
            <w:pPr>
              <w:rPr>
                <w:rFonts w:ascii="Times New Roman" w:hAnsi="Times New Roman" w:cs="Times New Roman"/>
              </w:rPr>
            </w:pPr>
            <w:r w:rsidRPr="00B20D60">
              <w:rPr>
                <w:rFonts w:ascii="Times New Roman" w:hAnsi="Times New Roman" w:cs="Times New Roman"/>
              </w:rPr>
              <w:t>Срок гарантии качества</w:t>
            </w:r>
          </w:p>
        </w:tc>
        <w:tc>
          <w:tcPr>
            <w:tcW w:w="7371" w:type="dxa"/>
            <w:gridSpan w:val="2"/>
            <w:tcBorders>
              <w:top w:val="single" w:sz="4" w:space="0" w:color="auto"/>
              <w:left w:val="single" w:sz="4" w:space="0" w:color="auto"/>
              <w:bottom w:val="single" w:sz="4" w:space="0" w:color="auto"/>
              <w:right w:val="single" w:sz="4" w:space="0" w:color="auto"/>
            </w:tcBorders>
          </w:tcPr>
          <w:p w:rsidR="008D1F51" w:rsidRPr="007B04D4" w:rsidRDefault="00143CDE" w:rsidP="00A55258">
            <w:pPr>
              <w:rPr>
                <w:rFonts w:ascii="Times New Roman" w:hAnsi="Times New Roman" w:cs="Times New Roman"/>
              </w:rPr>
            </w:pPr>
            <w:r w:rsidRPr="007B04D4">
              <w:rPr>
                <w:rFonts w:ascii="Times New Roman" w:hAnsi="Times New Roman" w:cs="Times New Roman"/>
              </w:rPr>
              <w:t>24</w:t>
            </w:r>
            <w:r w:rsidR="008D1F51" w:rsidRPr="007B04D4">
              <w:rPr>
                <w:rFonts w:ascii="Times New Roman" w:hAnsi="Times New Roman" w:cs="Times New Roman"/>
              </w:rPr>
              <w:t xml:space="preserve"> мес. со дня подписания сторонами Акта о приемке выполненных Работ</w:t>
            </w:r>
            <w:r w:rsidR="008D1F51" w:rsidRPr="007B04D4">
              <w:rPr>
                <w:rFonts w:ascii="Times New Roman" w:hAnsi="Times New Roman" w:cs="Times New Roman"/>
                <w:sz w:val="20"/>
                <w:szCs w:val="20"/>
              </w:rPr>
              <w:t xml:space="preserve">. </w:t>
            </w:r>
          </w:p>
        </w:tc>
      </w:tr>
      <w:tr w:rsidR="008D1F51" w:rsidRPr="00B20D60" w:rsidTr="006D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272"/>
        </w:trPr>
        <w:tc>
          <w:tcPr>
            <w:tcW w:w="2943" w:type="dxa"/>
            <w:gridSpan w:val="2"/>
            <w:tcBorders>
              <w:top w:val="single" w:sz="4" w:space="0" w:color="000000"/>
              <w:left w:val="single" w:sz="4" w:space="0" w:color="000000"/>
              <w:bottom w:val="single" w:sz="4" w:space="0" w:color="000000"/>
              <w:right w:val="single" w:sz="4" w:space="0" w:color="000000"/>
            </w:tcBorders>
          </w:tcPr>
          <w:p w:rsidR="008D1F51" w:rsidRPr="00B20D60" w:rsidRDefault="008D1F51" w:rsidP="00A55258">
            <w:pPr>
              <w:rPr>
                <w:rFonts w:ascii="Times New Roman" w:hAnsi="Times New Roman" w:cs="Times New Roman"/>
              </w:rPr>
            </w:pPr>
            <w:r w:rsidRPr="00B20D60">
              <w:rPr>
                <w:rFonts w:ascii="Times New Roman" w:hAnsi="Times New Roman" w:cs="Times New Roman"/>
              </w:rPr>
              <w:t>Обязательное требование к Участникам процедуры закупки по наличию разрешительных документов</w:t>
            </w:r>
          </w:p>
        </w:tc>
        <w:tc>
          <w:tcPr>
            <w:tcW w:w="7371" w:type="dxa"/>
            <w:gridSpan w:val="2"/>
            <w:tcBorders>
              <w:top w:val="single" w:sz="4" w:space="0" w:color="000000"/>
              <w:left w:val="single" w:sz="4" w:space="0" w:color="000000"/>
              <w:bottom w:val="single" w:sz="4" w:space="0" w:color="000000"/>
              <w:right w:val="single" w:sz="4" w:space="0" w:color="000000"/>
            </w:tcBorders>
          </w:tcPr>
          <w:p w:rsidR="008D1F51" w:rsidRPr="00B20D60" w:rsidRDefault="008D1F51" w:rsidP="00A55258">
            <w:pPr>
              <w:pStyle w:val="af9"/>
              <w:jc w:val="left"/>
              <w:rPr>
                <w:rFonts w:ascii="Times New Roman" w:hAnsi="Times New Roman" w:cs="Times New Roman"/>
              </w:rPr>
            </w:pPr>
            <w:r w:rsidRPr="00B20D60">
              <w:rPr>
                <w:rFonts w:ascii="Times New Roman" w:hAnsi="Times New Roman" w:cs="Times New Roman"/>
              </w:rPr>
              <w:t xml:space="preserve">1. Свидетельство о допуске к Работам, оказывающим влияние на безопасность особо опасных, технически сложных, уникальных и других объектов капитального строительства при выполнении Работ по строительству, реконструкции и капитальному ремонту, выданное уполномоченной саморегулируемой организацией, основанной на членстве лиц, осуществляющих строительство. </w:t>
            </w:r>
          </w:p>
          <w:p w:rsidR="008D1F51" w:rsidRPr="00B20D60" w:rsidRDefault="008D1F51" w:rsidP="00A55258">
            <w:pPr>
              <w:rPr>
                <w:rFonts w:ascii="Times New Roman" w:hAnsi="Times New Roman" w:cs="Times New Roman"/>
                <w:color w:val="333333"/>
              </w:rPr>
            </w:pPr>
          </w:p>
        </w:tc>
      </w:tr>
    </w:tbl>
    <w:p w:rsidR="008D1F51" w:rsidRPr="00B20D60" w:rsidRDefault="008D1F51" w:rsidP="008D1F51">
      <w:pPr>
        <w:jc w:val="right"/>
        <w:rPr>
          <w:rFonts w:ascii="Times New Roman" w:hAnsi="Times New Roman" w:cs="Times New Roman"/>
          <w:b/>
          <w:sz w:val="28"/>
          <w:szCs w:val="28"/>
        </w:rPr>
      </w:pPr>
    </w:p>
    <w:p w:rsidR="008D1F51" w:rsidRPr="00B20D60" w:rsidRDefault="008D1F51" w:rsidP="008D1F51">
      <w:pPr>
        <w:pStyle w:val="a9"/>
        <w:ind w:left="0"/>
        <w:jc w:val="both"/>
        <w:rPr>
          <w:sz w:val="22"/>
          <w:szCs w:val="22"/>
        </w:rPr>
      </w:pPr>
      <w:r w:rsidRPr="00B20D60">
        <w:rPr>
          <w:b/>
          <w:bCs/>
          <w:sz w:val="22"/>
          <w:szCs w:val="22"/>
        </w:rPr>
        <w:t>4.Официальный сайт, на котором размещена документация</w:t>
      </w:r>
      <w:r w:rsidRPr="00B20D60">
        <w:rPr>
          <w:sz w:val="22"/>
          <w:szCs w:val="22"/>
        </w:rPr>
        <w:t xml:space="preserve"> о </w:t>
      </w:r>
      <w:r w:rsidRPr="00B20D60">
        <w:rPr>
          <w:b/>
          <w:bCs/>
          <w:sz w:val="22"/>
          <w:szCs w:val="22"/>
        </w:rPr>
        <w:t xml:space="preserve">закупке: </w:t>
      </w:r>
      <w:r w:rsidRPr="00B20D60">
        <w:rPr>
          <w:i/>
          <w:sz w:val="22"/>
          <w:szCs w:val="22"/>
          <w:lang w:val="en-US"/>
        </w:rPr>
        <w:t>www</w:t>
      </w:r>
      <w:r w:rsidRPr="00B20D60">
        <w:rPr>
          <w:i/>
          <w:sz w:val="22"/>
          <w:szCs w:val="22"/>
        </w:rPr>
        <w:t>.</w:t>
      </w:r>
      <w:r w:rsidRPr="00B20D60">
        <w:rPr>
          <w:i/>
          <w:sz w:val="22"/>
          <w:szCs w:val="22"/>
          <w:lang w:val="en-US"/>
        </w:rPr>
        <w:t>zakupki</w:t>
      </w:r>
      <w:r w:rsidRPr="00B20D60">
        <w:rPr>
          <w:i/>
          <w:sz w:val="22"/>
          <w:szCs w:val="22"/>
        </w:rPr>
        <w:t>.</w:t>
      </w:r>
      <w:r w:rsidRPr="00B20D60">
        <w:rPr>
          <w:i/>
          <w:sz w:val="22"/>
          <w:szCs w:val="22"/>
          <w:lang w:val="en-US"/>
        </w:rPr>
        <w:t>gov</w:t>
      </w:r>
      <w:r w:rsidRPr="00B20D60">
        <w:rPr>
          <w:i/>
          <w:sz w:val="22"/>
          <w:szCs w:val="22"/>
        </w:rPr>
        <w:t>.</w:t>
      </w:r>
      <w:r w:rsidRPr="00B20D60">
        <w:rPr>
          <w:i/>
          <w:sz w:val="22"/>
          <w:szCs w:val="22"/>
          <w:lang w:val="en-US"/>
        </w:rPr>
        <w:t>ru</w:t>
      </w:r>
      <w:r w:rsidRPr="00B20D60">
        <w:rPr>
          <w:sz w:val="22"/>
          <w:szCs w:val="22"/>
        </w:rPr>
        <w:t>,</w:t>
      </w:r>
      <w:r w:rsidRPr="00B20D60">
        <w:rPr>
          <w:b/>
          <w:bCs/>
          <w:sz w:val="22"/>
          <w:szCs w:val="22"/>
        </w:rPr>
        <w:t xml:space="preserve"> </w:t>
      </w:r>
      <w:hyperlink r:id="rId8" w:tgtFrame="_blank" w:history="1">
        <w:r w:rsidRPr="00B20D60">
          <w:rPr>
            <w:rStyle w:val="afa"/>
            <w:i/>
            <w:sz w:val="22"/>
            <w:szCs w:val="22"/>
            <w:lang w:val="en-US"/>
          </w:rPr>
          <w:t>elektroset</w:t>
        </w:r>
        <w:r w:rsidRPr="00B20D60">
          <w:rPr>
            <w:rStyle w:val="afa"/>
            <w:i/>
            <w:sz w:val="22"/>
            <w:szCs w:val="22"/>
          </w:rPr>
          <w:t>-</w:t>
        </w:r>
        <w:r w:rsidRPr="00B20D60">
          <w:rPr>
            <w:rStyle w:val="afa"/>
            <w:i/>
            <w:sz w:val="22"/>
            <w:szCs w:val="22"/>
            <w:lang w:val="en-US"/>
          </w:rPr>
          <w:t>fr</w:t>
        </w:r>
        <w:r w:rsidRPr="00B20D60">
          <w:rPr>
            <w:rStyle w:val="afa"/>
            <w:i/>
            <w:sz w:val="22"/>
            <w:szCs w:val="22"/>
          </w:rPr>
          <w:t>.</w:t>
        </w:r>
        <w:r w:rsidRPr="00B20D60">
          <w:rPr>
            <w:rStyle w:val="afa"/>
            <w:i/>
            <w:sz w:val="22"/>
            <w:szCs w:val="22"/>
            <w:lang w:val="en-US"/>
          </w:rPr>
          <w:t>ru</w:t>
        </w:r>
      </w:hyperlink>
      <w:r w:rsidRPr="00B20D60">
        <w:rPr>
          <w:i/>
          <w:sz w:val="22"/>
          <w:szCs w:val="22"/>
        </w:rPr>
        <w:t xml:space="preserve">. </w:t>
      </w:r>
      <w:r w:rsidRPr="00B20D60">
        <w:rPr>
          <w:sz w:val="22"/>
          <w:szCs w:val="22"/>
        </w:rPr>
        <w:t>Плата за предоставление закупочной документации не взимается.</w:t>
      </w:r>
    </w:p>
    <w:p w:rsidR="008D1F51" w:rsidRPr="00B20D60" w:rsidRDefault="008D1F51" w:rsidP="008D1F51">
      <w:pPr>
        <w:tabs>
          <w:tab w:val="left" w:pos="648"/>
          <w:tab w:val="left" w:pos="3713"/>
        </w:tabs>
        <w:jc w:val="both"/>
        <w:rPr>
          <w:rFonts w:ascii="Times New Roman" w:hAnsi="Times New Roman" w:cs="Times New Roman"/>
          <w:b/>
          <w:bCs/>
        </w:rPr>
      </w:pPr>
      <w:r w:rsidRPr="00B20D60">
        <w:rPr>
          <w:rFonts w:ascii="Times New Roman" w:hAnsi="Times New Roman" w:cs="Times New Roman"/>
          <w:b/>
          <w:bCs/>
        </w:rPr>
        <w:t xml:space="preserve">5.Срок, место и порядок подачи  заявок:  </w:t>
      </w:r>
      <w:r w:rsidRPr="00B20D60">
        <w:rPr>
          <w:rFonts w:ascii="Times New Roman" w:hAnsi="Times New Roman" w:cs="Times New Roman"/>
        </w:rPr>
        <w:t>заявки предоставляется по адресу заказчика в рабочие дни с 8.00 до 17.00 часов, перерыв на обед с 12-00 до 13-00 со дня размещения на официальном сайте извещения о проведении отк</w:t>
      </w:r>
      <w:r w:rsidR="002C0972" w:rsidRPr="00B20D60">
        <w:rPr>
          <w:rFonts w:ascii="Times New Roman" w:hAnsi="Times New Roman" w:cs="Times New Roman"/>
        </w:rPr>
        <w:t>рытого запроса предложений до 10</w:t>
      </w:r>
      <w:r w:rsidRPr="00B20D60">
        <w:rPr>
          <w:rFonts w:ascii="Times New Roman" w:hAnsi="Times New Roman" w:cs="Times New Roman"/>
        </w:rPr>
        <w:t xml:space="preserve"> часо</w:t>
      </w:r>
      <w:r w:rsidR="002C0972" w:rsidRPr="00B20D60">
        <w:rPr>
          <w:rFonts w:ascii="Times New Roman" w:hAnsi="Times New Roman" w:cs="Times New Roman"/>
        </w:rPr>
        <w:t>в-00минут  22.08.2014</w:t>
      </w:r>
      <w:r w:rsidRPr="00B20D60">
        <w:rPr>
          <w:rFonts w:ascii="Times New Roman" w:hAnsi="Times New Roman" w:cs="Times New Roman"/>
        </w:rPr>
        <w:t xml:space="preserve"> г.</w:t>
      </w:r>
    </w:p>
    <w:p w:rsidR="008D1F51" w:rsidRDefault="008D1F51" w:rsidP="008D1F51">
      <w:pPr>
        <w:rPr>
          <w:rFonts w:ascii="Times New Roman" w:hAnsi="Times New Roman" w:cs="Times New Roman"/>
        </w:rPr>
      </w:pPr>
      <w:r w:rsidRPr="00B20D60">
        <w:rPr>
          <w:rFonts w:ascii="Times New Roman" w:hAnsi="Times New Roman" w:cs="Times New Roman"/>
          <w:b/>
          <w:bCs/>
        </w:rPr>
        <w:t>6. Место, дата и время вскрытия конвертов с заявками:</w:t>
      </w:r>
      <w:r w:rsidRPr="00B20D60">
        <w:rPr>
          <w:rFonts w:ascii="Times New Roman" w:hAnsi="Times New Roman" w:cs="Times New Roman"/>
        </w:rPr>
        <w:t xml:space="preserve"> Вскрытие конвертов с заявками на участие в проведение открытого зап</w:t>
      </w:r>
      <w:r w:rsidR="001F08BD" w:rsidRPr="00B20D60">
        <w:rPr>
          <w:rFonts w:ascii="Times New Roman" w:hAnsi="Times New Roman" w:cs="Times New Roman"/>
        </w:rPr>
        <w:t>роса предложений  состоится в 10</w:t>
      </w:r>
      <w:r w:rsidRPr="00B20D60">
        <w:rPr>
          <w:rFonts w:ascii="Times New Roman" w:hAnsi="Times New Roman" w:cs="Times New Roman"/>
        </w:rPr>
        <w:t xml:space="preserve"> часов 00 м</w:t>
      </w:r>
      <w:r w:rsidR="001F08BD" w:rsidRPr="00B20D60">
        <w:rPr>
          <w:rFonts w:ascii="Times New Roman" w:hAnsi="Times New Roman" w:cs="Times New Roman"/>
        </w:rPr>
        <w:t>инут (по московскому времени) 22 августа  2014</w:t>
      </w:r>
      <w:r w:rsidRPr="00B20D60">
        <w:rPr>
          <w:rFonts w:ascii="Times New Roman" w:hAnsi="Times New Roman" w:cs="Times New Roman"/>
        </w:rPr>
        <w:t xml:space="preserve"> года по адресу заказчика. </w:t>
      </w:r>
      <w:r w:rsidRPr="00B20D60">
        <w:rPr>
          <w:rStyle w:val="afb"/>
          <w:rFonts w:ascii="Times New Roman" w:hAnsi="Times New Roman"/>
        </w:rPr>
        <w:t xml:space="preserve"> Дата  и место рассмотрения заявок, и подведение итогов:</w:t>
      </w:r>
      <w:r w:rsidRPr="00B20D60">
        <w:rPr>
          <w:rFonts w:ascii="Times New Roman" w:hAnsi="Times New Roman" w:cs="Times New Roman"/>
          <w:b/>
          <w:bCs/>
        </w:rPr>
        <w:t xml:space="preserve">  </w:t>
      </w:r>
      <w:r w:rsidR="002B14F2">
        <w:rPr>
          <w:rFonts w:ascii="Times New Roman" w:hAnsi="Times New Roman" w:cs="Times New Roman"/>
        </w:rPr>
        <w:t>не позднее 25</w:t>
      </w:r>
      <w:r w:rsidR="001F08BD" w:rsidRPr="00B20D60">
        <w:rPr>
          <w:rFonts w:ascii="Times New Roman" w:hAnsi="Times New Roman" w:cs="Times New Roman"/>
        </w:rPr>
        <w:t xml:space="preserve"> августа 2014</w:t>
      </w:r>
      <w:r w:rsidRPr="00B20D60">
        <w:rPr>
          <w:rFonts w:ascii="Times New Roman" w:hAnsi="Times New Roman" w:cs="Times New Roman"/>
        </w:rPr>
        <w:t xml:space="preserve"> года  по адресу заказчика.</w:t>
      </w:r>
    </w:p>
    <w:p w:rsidR="004068E9" w:rsidRPr="00B20D60" w:rsidRDefault="004068E9" w:rsidP="008D1F51">
      <w:pPr>
        <w:rPr>
          <w:rFonts w:ascii="Times New Roman" w:hAnsi="Times New Roman" w:cs="Times New Roman"/>
          <w:b/>
          <w:bCs/>
        </w:rPr>
      </w:pPr>
    </w:p>
    <w:p w:rsidR="008D1F51" w:rsidRPr="00B20D60" w:rsidRDefault="008D1F51" w:rsidP="008D1F51">
      <w:pPr>
        <w:pStyle w:val="a9"/>
        <w:widowControl w:val="0"/>
        <w:tabs>
          <w:tab w:val="left" w:pos="851"/>
        </w:tabs>
        <w:autoSpaceDE w:val="0"/>
        <w:autoSpaceDN w:val="0"/>
        <w:adjustRightInd w:val="0"/>
        <w:spacing w:before="60" w:after="60"/>
        <w:ind w:left="0"/>
        <w:contextualSpacing w:val="0"/>
        <w:jc w:val="both"/>
        <w:outlineLvl w:val="0"/>
        <w:rPr>
          <w:sz w:val="22"/>
          <w:szCs w:val="22"/>
        </w:rPr>
      </w:pPr>
      <w:r w:rsidRPr="00B20D60">
        <w:rPr>
          <w:b/>
          <w:bCs/>
          <w:sz w:val="22"/>
          <w:szCs w:val="22"/>
        </w:rPr>
        <w:lastRenderedPageBreak/>
        <w:t>7. Срок подписания Договора со дня подписания протокола рассмотрения и оценки заявок</w:t>
      </w:r>
      <w:r w:rsidRPr="00B20D60">
        <w:rPr>
          <w:sz w:val="22"/>
          <w:szCs w:val="22"/>
        </w:rPr>
        <w:t>: Договор по результатам запроса предложений  между Заказчиком и Победителем запроса предложений будет заключен в течение 20 (двадцати) дней со дня размещения протокола по выбору Победителя запроса предложений на сайте.</w:t>
      </w:r>
    </w:p>
    <w:p w:rsidR="008D1F51" w:rsidRPr="00B20D60" w:rsidRDefault="008D1F51" w:rsidP="008D1F51">
      <w:pPr>
        <w:widowControl w:val="0"/>
        <w:shd w:val="clear" w:color="auto" w:fill="FFFFFF"/>
        <w:autoSpaceDE w:val="0"/>
        <w:autoSpaceDN w:val="0"/>
        <w:adjustRightInd w:val="0"/>
        <w:jc w:val="both"/>
        <w:rPr>
          <w:rFonts w:ascii="Times New Roman" w:hAnsi="Times New Roman" w:cs="Times New Roman"/>
        </w:rPr>
      </w:pPr>
      <w:r w:rsidRPr="00B20D60">
        <w:rPr>
          <w:rFonts w:ascii="Times New Roman" w:hAnsi="Times New Roman" w:cs="Times New Roman"/>
          <w:b/>
        </w:rPr>
        <w:t>8.</w:t>
      </w:r>
      <w:r w:rsidRPr="00B20D60">
        <w:rPr>
          <w:rFonts w:ascii="Times New Roman" w:hAnsi="Times New Roman" w:cs="Times New Roman"/>
        </w:rPr>
        <w:t xml:space="preserve"> Заказчик имеет право отказаться от проведения открытого запроса  предложений  в любое время, при этом Заказчик не несет ответственности перед Участниками или третьими лицами за убытки, которые могут возникнуть в результате отказа от проведения открытого запроса  предложений. В течение одного дня со дня принятия решения об отказе от проведения запроса предложений  такое решение размещается на официальном сайте. </w:t>
      </w:r>
    </w:p>
    <w:p w:rsidR="008D1F51" w:rsidRPr="00B20D60" w:rsidRDefault="008D1F51" w:rsidP="008D1F51">
      <w:pPr>
        <w:rPr>
          <w:rFonts w:ascii="Times New Roman" w:hAnsi="Times New Roman" w:cs="Times New Roman"/>
        </w:rPr>
      </w:pPr>
      <w:r w:rsidRPr="00B20D60">
        <w:rPr>
          <w:rFonts w:ascii="Times New Roman" w:hAnsi="Times New Roman" w:cs="Times New Roman"/>
          <w:b/>
          <w:bCs/>
        </w:rPr>
        <w:t xml:space="preserve">9. Преимущества, преференции: </w:t>
      </w:r>
      <w:r w:rsidRPr="00B20D60">
        <w:rPr>
          <w:rFonts w:ascii="Times New Roman" w:hAnsi="Times New Roman" w:cs="Times New Roman"/>
        </w:rPr>
        <w:t>не предоставляются.</w:t>
      </w:r>
    </w:p>
    <w:p w:rsidR="008D1F51" w:rsidRPr="00B20D60" w:rsidRDefault="008D1F51" w:rsidP="008D1F51">
      <w:pPr>
        <w:rPr>
          <w:rFonts w:ascii="Times New Roman" w:hAnsi="Times New Roman" w:cs="Times New Roman"/>
        </w:rPr>
      </w:pPr>
      <w:r w:rsidRPr="00B20D60">
        <w:rPr>
          <w:rFonts w:ascii="Times New Roman" w:hAnsi="Times New Roman" w:cs="Times New Roman"/>
          <w:b/>
          <w:bCs/>
        </w:rPr>
        <w:t xml:space="preserve">10. Обеспечения заявки, исполнения договора: </w:t>
      </w:r>
      <w:r w:rsidRPr="00B20D60">
        <w:rPr>
          <w:rFonts w:ascii="Times New Roman" w:hAnsi="Times New Roman" w:cs="Times New Roman"/>
        </w:rPr>
        <w:t>нет</w:t>
      </w:r>
    </w:p>
    <w:p w:rsidR="008D1F51" w:rsidRPr="00B20D60" w:rsidRDefault="008D1F51" w:rsidP="008D1F51">
      <w:pPr>
        <w:rPr>
          <w:rFonts w:ascii="Times New Roman" w:hAnsi="Times New Roman" w:cs="Times New Roman"/>
        </w:rPr>
      </w:pPr>
    </w:p>
    <w:p w:rsidR="008D1F51" w:rsidRPr="00B20D60" w:rsidRDefault="008D1F51" w:rsidP="008D1F51">
      <w:pPr>
        <w:jc w:val="right"/>
        <w:rPr>
          <w:rFonts w:ascii="Times New Roman" w:hAnsi="Times New Roman" w:cs="Times New Roman"/>
          <w:b/>
          <w:sz w:val="28"/>
          <w:szCs w:val="28"/>
        </w:rPr>
      </w:pPr>
    </w:p>
    <w:p w:rsidR="008D1F51" w:rsidRPr="00B20D60" w:rsidRDefault="008D1F51" w:rsidP="008D1F51">
      <w:pPr>
        <w:jc w:val="right"/>
        <w:rPr>
          <w:rFonts w:ascii="Times New Roman" w:hAnsi="Times New Roman" w:cs="Times New Roman"/>
          <w:b/>
          <w:sz w:val="28"/>
          <w:szCs w:val="28"/>
        </w:rPr>
      </w:pPr>
      <w:r w:rsidRPr="00B20D60">
        <w:rPr>
          <w:rFonts w:ascii="Times New Roman" w:hAnsi="Times New Roman" w:cs="Times New Roman"/>
          <w:b/>
          <w:sz w:val="28"/>
          <w:szCs w:val="28"/>
        </w:rPr>
        <w:t>Согласовано:</w:t>
      </w:r>
    </w:p>
    <w:p w:rsidR="008D1F51" w:rsidRPr="00B20D60" w:rsidRDefault="008D1F51" w:rsidP="008D1F51">
      <w:pPr>
        <w:jc w:val="right"/>
        <w:rPr>
          <w:rFonts w:ascii="Times New Roman" w:hAnsi="Times New Roman" w:cs="Times New Roman"/>
        </w:rPr>
      </w:pPr>
    </w:p>
    <w:p w:rsidR="008D1F51" w:rsidRPr="00B20D60" w:rsidRDefault="008D1F51" w:rsidP="008D1F51">
      <w:pPr>
        <w:jc w:val="right"/>
        <w:rPr>
          <w:rFonts w:ascii="Times New Roman" w:hAnsi="Times New Roman" w:cs="Times New Roman"/>
        </w:rPr>
      </w:pPr>
      <w:r w:rsidRPr="00B20D60">
        <w:rPr>
          <w:rFonts w:ascii="Times New Roman" w:hAnsi="Times New Roman" w:cs="Times New Roman"/>
        </w:rPr>
        <w:t>Главный инженер  __________________Н.П. Козлов</w:t>
      </w:r>
    </w:p>
    <w:p w:rsidR="008D1F51" w:rsidRPr="00B20D60" w:rsidRDefault="008D1F51" w:rsidP="008D1F51">
      <w:pPr>
        <w:jc w:val="right"/>
        <w:rPr>
          <w:rFonts w:ascii="Times New Roman" w:hAnsi="Times New Roman" w:cs="Times New Roman"/>
        </w:rPr>
      </w:pPr>
    </w:p>
    <w:p w:rsidR="008D1F51" w:rsidRPr="00B20D60" w:rsidRDefault="008D1F51" w:rsidP="008D1F51">
      <w:pPr>
        <w:jc w:val="right"/>
        <w:rPr>
          <w:rFonts w:ascii="Times New Roman" w:hAnsi="Times New Roman" w:cs="Times New Roman"/>
        </w:rPr>
      </w:pPr>
      <w:r w:rsidRPr="00B20D60">
        <w:rPr>
          <w:rFonts w:ascii="Times New Roman" w:hAnsi="Times New Roman" w:cs="Times New Roman"/>
        </w:rPr>
        <w:t>Главный бухгалтер _________________Т.Н. Сурина</w:t>
      </w:r>
    </w:p>
    <w:p w:rsidR="008D1F51" w:rsidRPr="00B20D60" w:rsidRDefault="008D1F51" w:rsidP="008D1F51">
      <w:pPr>
        <w:jc w:val="right"/>
        <w:rPr>
          <w:rFonts w:ascii="Times New Roman" w:hAnsi="Times New Roman" w:cs="Times New Roman"/>
        </w:rPr>
      </w:pPr>
    </w:p>
    <w:p w:rsidR="008D1F51" w:rsidRPr="00B20D60" w:rsidRDefault="008D1F51" w:rsidP="008D1F51">
      <w:pPr>
        <w:jc w:val="right"/>
        <w:rPr>
          <w:rFonts w:ascii="Times New Roman" w:hAnsi="Times New Roman" w:cs="Times New Roman"/>
        </w:rPr>
      </w:pPr>
      <w:r w:rsidRPr="00B20D60">
        <w:rPr>
          <w:rFonts w:ascii="Times New Roman" w:hAnsi="Times New Roman" w:cs="Times New Roman"/>
        </w:rPr>
        <w:t>Главный экономист ________________Н.Г. Алексеенкова</w:t>
      </w:r>
    </w:p>
    <w:p w:rsidR="008D1F51" w:rsidRPr="00B20D60" w:rsidRDefault="008D1F51" w:rsidP="008D1F51">
      <w:pPr>
        <w:jc w:val="right"/>
        <w:rPr>
          <w:rFonts w:ascii="Times New Roman" w:hAnsi="Times New Roman" w:cs="Times New Roman"/>
        </w:rPr>
      </w:pPr>
    </w:p>
    <w:p w:rsidR="008D1F51" w:rsidRPr="00B20D60" w:rsidRDefault="00D0108A" w:rsidP="008D1F51">
      <w:pPr>
        <w:jc w:val="right"/>
        <w:rPr>
          <w:rFonts w:ascii="Times New Roman" w:hAnsi="Times New Roman" w:cs="Times New Roman"/>
        </w:rPr>
      </w:pPr>
      <w:r>
        <w:rPr>
          <w:rFonts w:ascii="Times New Roman" w:hAnsi="Times New Roman" w:cs="Times New Roman"/>
        </w:rPr>
        <w:t xml:space="preserve">Зам.  директора </w:t>
      </w:r>
      <w:r w:rsidR="00EE2887" w:rsidRPr="00B20D60">
        <w:rPr>
          <w:rFonts w:ascii="Times New Roman" w:hAnsi="Times New Roman" w:cs="Times New Roman"/>
        </w:rPr>
        <w:t xml:space="preserve"> ________________А.Г. Крехтунов</w:t>
      </w:r>
      <w:r w:rsidR="008D1F51" w:rsidRPr="00B20D60">
        <w:rPr>
          <w:rFonts w:ascii="Times New Roman" w:hAnsi="Times New Roman" w:cs="Times New Roman"/>
        </w:rPr>
        <w:t xml:space="preserve"> </w:t>
      </w:r>
    </w:p>
    <w:p w:rsidR="008D1F51" w:rsidRPr="00B20D60" w:rsidRDefault="008D1F51" w:rsidP="008D1F51">
      <w:pPr>
        <w:jc w:val="right"/>
        <w:rPr>
          <w:rFonts w:ascii="Times New Roman" w:hAnsi="Times New Roman" w:cs="Times New Roman"/>
        </w:rPr>
      </w:pPr>
    </w:p>
    <w:p w:rsidR="008D1F51" w:rsidRPr="00B20D60" w:rsidRDefault="008D1F51" w:rsidP="008D1F51">
      <w:pPr>
        <w:jc w:val="right"/>
        <w:rPr>
          <w:rFonts w:ascii="Times New Roman" w:hAnsi="Times New Roman" w:cs="Times New Roman"/>
        </w:rPr>
      </w:pPr>
      <w:r w:rsidRPr="00B20D60">
        <w:rPr>
          <w:rFonts w:ascii="Times New Roman" w:hAnsi="Times New Roman" w:cs="Times New Roman"/>
        </w:rPr>
        <w:t>Специалист по закупкам _________________А.В. Кондрашова</w:t>
      </w:r>
    </w:p>
    <w:p w:rsidR="008D1F51" w:rsidRPr="00B20D60" w:rsidRDefault="008D1F51" w:rsidP="008D1F51">
      <w:pPr>
        <w:jc w:val="right"/>
        <w:rPr>
          <w:rFonts w:ascii="Times New Roman" w:hAnsi="Times New Roman" w:cs="Times New Roman"/>
        </w:rPr>
      </w:pPr>
    </w:p>
    <w:p w:rsidR="008D1F51" w:rsidRPr="00B20D60" w:rsidRDefault="00D0108A" w:rsidP="008D1F51">
      <w:pPr>
        <w:jc w:val="right"/>
        <w:rPr>
          <w:rFonts w:ascii="Times New Roman" w:hAnsi="Times New Roman" w:cs="Times New Roman"/>
        </w:rPr>
      </w:pPr>
      <w:r>
        <w:rPr>
          <w:rFonts w:ascii="Times New Roman" w:hAnsi="Times New Roman" w:cs="Times New Roman"/>
        </w:rPr>
        <w:t xml:space="preserve">Документовед   </w:t>
      </w:r>
      <w:r w:rsidR="008D1F51" w:rsidRPr="00B20D60">
        <w:rPr>
          <w:rFonts w:ascii="Times New Roman" w:hAnsi="Times New Roman" w:cs="Times New Roman"/>
        </w:rPr>
        <w:t xml:space="preserve"> _________________Т.В. Феденева</w:t>
      </w:r>
    </w:p>
    <w:p w:rsidR="008D1F51" w:rsidRPr="00B20D60" w:rsidRDefault="008D1F51" w:rsidP="008D1F51">
      <w:pPr>
        <w:jc w:val="right"/>
        <w:rPr>
          <w:rFonts w:ascii="Times New Roman" w:hAnsi="Times New Roman" w:cs="Times New Roman"/>
        </w:rPr>
      </w:pPr>
    </w:p>
    <w:p w:rsidR="00502798" w:rsidRPr="00B20D60" w:rsidRDefault="00502798" w:rsidP="00CE3BBE">
      <w:pPr>
        <w:pStyle w:val="1"/>
        <w:ind w:right="-897"/>
        <w:rPr>
          <w:rFonts w:ascii="Times New Roman" w:hAnsi="Times New Roman"/>
        </w:rPr>
      </w:pPr>
    </w:p>
    <w:p w:rsidR="00BE2D40" w:rsidRPr="00B20D60" w:rsidRDefault="00BE2D40" w:rsidP="00BE2D40">
      <w:pPr>
        <w:rPr>
          <w:rFonts w:ascii="Times New Roman" w:hAnsi="Times New Roman" w:cs="Times New Roman"/>
        </w:rPr>
      </w:pPr>
    </w:p>
    <w:p w:rsidR="00B20D60" w:rsidRDefault="00B20D60" w:rsidP="00B20D60">
      <w:pPr>
        <w:rPr>
          <w:rFonts w:ascii="Times New Roman" w:hAnsi="Times New Roman" w:cs="Times New Roman"/>
        </w:rPr>
      </w:pPr>
    </w:p>
    <w:p w:rsidR="00D0108A" w:rsidRPr="00B20D60" w:rsidRDefault="00D0108A" w:rsidP="00B20D60">
      <w:pPr>
        <w:rPr>
          <w:rFonts w:ascii="Times New Roman" w:hAnsi="Times New Roman" w:cs="Times New Roman"/>
        </w:rPr>
      </w:pPr>
    </w:p>
    <w:p w:rsidR="00531733" w:rsidRPr="00B20D60" w:rsidRDefault="00531733" w:rsidP="00B20D60">
      <w:pPr>
        <w:jc w:val="center"/>
        <w:rPr>
          <w:rFonts w:ascii="Times New Roman" w:hAnsi="Times New Roman" w:cs="Times New Roman"/>
        </w:rPr>
      </w:pPr>
    </w:p>
    <w:p w:rsidR="00531733" w:rsidRPr="00B20D60" w:rsidRDefault="00531733" w:rsidP="00B20D60">
      <w:pPr>
        <w:pStyle w:val="3"/>
        <w:ind w:left="360"/>
        <w:jc w:val="center"/>
        <w:rPr>
          <w:rFonts w:ascii="Times New Roman" w:hAnsi="Times New Roman" w:cs="Times New Roman"/>
          <w:color w:val="auto"/>
          <w:sz w:val="36"/>
          <w:szCs w:val="36"/>
          <w:u w:val="single"/>
        </w:rPr>
      </w:pPr>
      <w:r w:rsidRPr="00B20D60">
        <w:rPr>
          <w:rFonts w:ascii="Times New Roman" w:hAnsi="Times New Roman" w:cs="Times New Roman"/>
          <w:color w:val="auto"/>
          <w:sz w:val="36"/>
          <w:szCs w:val="36"/>
          <w:u w:val="single"/>
        </w:rPr>
        <w:lastRenderedPageBreak/>
        <w:t>Документация о закупке</w:t>
      </w:r>
    </w:p>
    <w:p w:rsidR="00531733" w:rsidRPr="00A925CE" w:rsidRDefault="00531733" w:rsidP="00A925CE">
      <w:pPr>
        <w:jc w:val="center"/>
        <w:rPr>
          <w:rFonts w:ascii="Times New Roman" w:hAnsi="Times New Roman" w:cs="Times New Roman"/>
          <w:sz w:val="32"/>
          <w:szCs w:val="32"/>
        </w:rPr>
      </w:pPr>
      <w:r w:rsidRPr="00B20D60">
        <w:rPr>
          <w:rFonts w:ascii="Times New Roman" w:hAnsi="Times New Roman" w:cs="Times New Roman"/>
          <w:sz w:val="32"/>
          <w:szCs w:val="32"/>
        </w:rPr>
        <w:t xml:space="preserve">(Приложение к извещению </w:t>
      </w:r>
      <w:r w:rsidR="00D0108A">
        <w:rPr>
          <w:rFonts w:ascii="Times New Roman" w:hAnsi="Times New Roman" w:cs="Times New Roman"/>
          <w:sz w:val="32"/>
          <w:szCs w:val="32"/>
        </w:rPr>
        <w:t xml:space="preserve"> №4</w:t>
      </w:r>
      <w:r w:rsidRPr="00B20D60">
        <w:rPr>
          <w:rFonts w:ascii="Times New Roman" w:hAnsi="Times New Roman" w:cs="Times New Roman"/>
          <w:sz w:val="32"/>
          <w:szCs w:val="32"/>
        </w:rPr>
        <w:t>3/14-ЗП</w:t>
      </w:r>
      <w:r w:rsidR="00D0108A">
        <w:rPr>
          <w:rFonts w:ascii="Times New Roman" w:hAnsi="Times New Roman" w:cs="Times New Roman"/>
          <w:sz w:val="32"/>
          <w:szCs w:val="32"/>
        </w:rPr>
        <w:t xml:space="preserve"> от 15.08</w:t>
      </w:r>
      <w:r w:rsidRPr="00B20D60">
        <w:rPr>
          <w:rFonts w:ascii="Times New Roman" w:hAnsi="Times New Roman" w:cs="Times New Roman"/>
          <w:sz w:val="32"/>
          <w:szCs w:val="32"/>
        </w:rPr>
        <w:t>.2014 г.)</w:t>
      </w:r>
    </w:p>
    <w:p w:rsidR="00531733" w:rsidRPr="00A925CE" w:rsidRDefault="00531733" w:rsidP="00A925CE">
      <w:pPr>
        <w:widowControl w:val="0"/>
        <w:shd w:val="clear" w:color="auto" w:fill="FFFFFF"/>
        <w:tabs>
          <w:tab w:val="right" w:pos="8947"/>
        </w:tabs>
        <w:autoSpaceDE w:val="0"/>
        <w:autoSpaceDN w:val="0"/>
        <w:adjustRightInd w:val="0"/>
        <w:jc w:val="center"/>
        <w:rPr>
          <w:rFonts w:ascii="Times New Roman" w:hAnsi="Times New Roman" w:cs="Times New Roman"/>
          <w:b/>
          <w:bCs/>
        </w:rPr>
      </w:pPr>
      <w:r w:rsidRPr="00B20D60">
        <w:rPr>
          <w:rFonts w:ascii="Times New Roman" w:hAnsi="Times New Roman" w:cs="Times New Roman"/>
          <w:b/>
          <w:bCs/>
        </w:rPr>
        <w:t xml:space="preserve">1. </w:t>
      </w:r>
      <w:r w:rsidRPr="00A925CE">
        <w:rPr>
          <w:rFonts w:ascii="Times New Roman" w:hAnsi="Times New Roman" w:cs="Times New Roman"/>
          <w:b/>
          <w:bCs/>
          <w:sz w:val="28"/>
          <w:szCs w:val="28"/>
        </w:rPr>
        <w:t>Общие положения.</w:t>
      </w:r>
    </w:p>
    <w:p w:rsidR="00531733" w:rsidRPr="00B20D60" w:rsidRDefault="00531733" w:rsidP="00531733">
      <w:pPr>
        <w:widowControl w:val="0"/>
        <w:numPr>
          <w:ilvl w:val="1"/>
          <w:numId w:val="20"/>
        </w:numPr>
        <w:shd w:val="clear" w:color="auto" w:fill="FFFFFF"/>
        <w:tabs>
          <w:tab w:val="left" w:pos="461"/>
        </w:tabs>
        <w:autoSpaceDE w:val="0"/>
        <w:autoSpaceDN w:val="0"/>
        <w:adjustRightInd w:val="0"/>
        <w:spacing w:after="0" w:line="240" w:lineRule="auto"/>
        <w:ind w:left="0" w:firstLine="426"/>
        <w:jc w:val="both"/>
        <w:rPr>
          <w:rFonts w:ascii="Times New Roman" w:hAnsi="Times New Roman" w:cs="Times New Roman"/>
        </w:rPr>
      </w:pPr>
      <w:r w:rsidRPr="00B20D60">
        <w:rPr>
          <w:rFonts w:ascii="Times New Roman" w:hAnsi="Times New Roman" w:cs="Times New Roman"/>
          <w:b/>
          <w:bCs/>
        </w:rPr>
        <w:t>Общие сведения о процедуре открытого запроса предложений.</w:t>
      </w:r>
    </w:p>
    <w:p w:rsidR="00531733" w:rsidRPr="00B20D60" w:rsidRDefault="00531733" w:rsidP="00531733">
      <w:pPr>
        <w:widowControl w:val="0"/>
        <w:numPr>
          <w:ilvl w:val="0"/>
          <w:numId w:val="17"/>
        </w:numPr>
        <w:shd w:val="clear" w:color="auto" w:fill="FFFFFF"/>
        <w:tabs>
          <w:tab w:val="left" w:pos="686"/>
        </w:tabs>
        <w:autoSpaceDE w:val="0"/>
        <w:autoSpaceDN w:val="0"/>
        <w:adjustRightInd w:val="0"/>
        <w:spacing w:after="0" w:line="240" w:lineRule="auto"/>
        <w:ind w:left="19" w:firstLine="388"/>
        <w:jc w:val="both"/>
        <w:rPr>
          <w:rFonts w:ascii="Times New Roman" w:hAnsi="Times New Roman" w:cs="Times New Roman"/>
          <w:spacing w:val="-4"/>
        </w:rPr>
      </w:pPr>
      <w:r w:rsidRPr="00B20D60">
        <w:rPr>
          <w:rFonts w:ascii="Times New Roman" w:hAnsi="Times New Roman" w:cs="Times New Roman"/>
        </w:rPr>
        <w:t>Заказчик, указанный в настоящей документации о проведении открытого запроса предложений (далее также - Документация), проводит открытый запрос предложений в соответствие с условиями и положениями настоящей Документации.</w:t>
      </w:r>
    </w:p>
    <w:p w:rsidR="00531733" w:rsidRPr="00B20D60" w:rsidRDefault="00531733" w:rsidP="00531733">
      <w:pPr>
        <w:widowControl w:val="0"/>
        <w:numPr>
          <w:ilvl w:val="0"/>
          <w:numId w:val="17"/>
        </w:numPr>
        <w:shd w:val="clear" w:color="auto" w:fill="FFFFFF"/>
        <w:tabs>
          <w:tab w:val="left" w:pos="686"/>
        </w:tabs>
        <w:autoSpaceDE w:val="0"/>
        <w:autoSpaceDN w:val="0"/>
        <w:adjustRightInd w:val="0"/>
        <w:spacing w:after="0" w:line="240" w:lineRule="auto"/>
        <w:ind w:left="19" w:firstLine="388"/>
        <w:jc w:val="both"/>
        <w:rPr>
          <w:rFonts w:ascii="Times New Roman" w:hAnsi="Times New Roman" w:cs="Times New Roman"/>
          <w:spacing w:val="-5"/>
        </w:rPr>
      </w:pPr>
      <w:r w:rsidRPr="00B20D60">
        <w:rPr>
          <w:rFonts w:ascii="Times New Roman" w:hAnsi="Times New Roman" w:cs="Times New Roman"/>
        </w:rPr>
        <w:t>В открытом  запросе предложений может принять участие любое юридическое лицо или индивидуальный предприниматель, своевременно подавшее надлежащим образом оформленную Заявку по предмету открытого запроса предложений и документы согласно настоящей Документации.</w:t>
      </w:r>
    </w:p>
    <w:p w:rsidR="00531733" w:rsidRPr="00B20D60" w:rsidRDefault="00531733" w:rsidP="00531733">
      <w:pPr>
        <w:widowControl w:val="0"/>
        <w:shd w:val="clear" w:color="auto" w:fill="FFFFFF"/>
        <w:tabs>
          <w:tab w:val="left" w:pos="686"/>
        </w:tabs>
        <w:autoSpaceDE w:val="0"/>
        <w:autoSpaceDN w:val="0"/>
        <w:adjustRightInd w:val="0"/>
        <w:jc w:val="both"/>
        <w:rPr>
          <w:rFonts w:ascii="Times New Roman" w:hAnsi="Times New Roman" w:cs="Times New Roman"/>
          <w:spacing w:val="-5"/>
        </w:rPr>
      </w:pPr>
    </w:p>
    <w:p w:rsidR="00531733" w:rsidRPr="00B20D60" w:rsidRDefault="00531733" w:rsidP="00531733">
      <w:pPr>
        <w:widowControl w:val="0"/>
        <w:shd w:val="clear" w:color="auto" w:fill="FFFFFF"/>
        <w:tabs>
          <w:tab w:val="left" w:pos="461"/>
        </w:tabs>
        <w:autoSpaceDE w:val="0"/>
        <w:autoSpaceDN w:val="0"/>
        <w:adjustRightInd w:val="0"/>
        <w:ind w:firstLine="388"/>
        <w:jc w:val="both"/>
        <w:rPr>
          <w:rFonts w:ascii="Times New Roman" w:hAnsi="Times New Roman" w:cs="Times New Roman"/>
          <w:b/>
          <w:bCs/>
        </w:rPr>
      </w:pPr>
      <w:r w:rsidRPr="00B20D60">
        <w:rPr>
          <w:rFonts w:ascii="Times New Roman" w:hAnsi="Times New Roman" w:cs="Times New Roman"/>
          <w:b/>
          <w:bCs/>
          <w:spacing w:val="-6"/>
        </w:rPr>
        <w:t>1.2.</w:t>
      </w:r>
      <w:r w:rsidRPr="00B20D60">
        <w:rPr>
          <w:rFonts w:ascii="Times New Roman" w:hAnsi="Times New Roman" w:cs="Times New Roman"/>
          <w:b/>
          <w:bCs/>
        </w:rPr>
        <w:tab/>
        <w:t xml:space="preserve"> Правовой статус процедуры и документов.</w:t>
      </w:r>
    </w:p>
    <w:p w:rsidR="00531733" w:rsidRPr="00B20D60" w:rsidRDefault="00531733" w:rsidP="00531733">
      <w:pPr>
        <w:widowControl w:val="0"/>
        <w:shd w:val="clear" w:color="auto" w:fill="FFFFFF"/>
        <w:tabs>
          <w:tab w:val="left" w:pos="461"/>
        </w:tabs>
        <w:autoSpaceDE w:val="0"/>
        <w:autoSpaceDN w:val="0"/>
        <w:adjustRightInd w:val="0"/>
        <w:ind w:firstLine="388"/>
        <w:jc w:val="both"/>
        <w:rPr>
          <w:rFonts w:ascii="Times New Roman" w:hAnsi="Times New Roman" w:cs="Times New Roman"/>
        </w:rPr>
      </w:pPr>
      <w:r w:rsidRPr="00B20D60">
        <w:rPr>
          <w:rFonts w:ascii="Times New Roman" w:hAnsi="Times New Roman" w:cs="Times New Roman"/>
        </w:rPr>
        <w:t>1.2.1.</w:t>
      </w:r>
      <w:r w:rsidRPr="00B20D60">
        <w:rPr>
          <w:rFonts w:ascii="Times New Roman" w:hAnsi="Times New Roman" w:cs="Times New Roman"/>
          <w:spacing w:val="-3"/>
        </w:rPr>
        <w:t xml:space="preserve"> </w:t>
      </w:r>
      <w:r w:rsidRPr="00B20D60">
        <w:rPr>
          <w:rFonts w:ascii="Times New Roman" w:hAnsi="Times New Roman" w:cs="Times New Roman"/>
        </w:rPr>
        <w:t>Настоящая документация подготовлена в соответствии с Гражданским кодексом Российской Федерации, Федеральным законом от 18 июля  2011 года N 223-ФЗ</w:t>
      </w:r>
      <w:r w:rsidRPr="00B20D60">
        <w:rPr>
          <w:rFonts w:ascii="Times New Roman" w:hAnsi="Times New Roman" w:cs="Times New Roman"/>
        </w:rPr>
        <w:br/>
        <w:t xml:space="preserve">«О закупках товаров, работ, услуг отдельными видами юридических лиц».  </w:t>
      </w:r>
    </w:p>
    <w:p w:rsidR="00531733" w:rsidRPr="00B20D60" w:rsidRDefault="00531733" w:rsidP="00531733">
      <w:pPr>
        <w:widowControl w:val="0"/>
        <w:shd w:val="clear" w:color="auto" w:fill="FFFFFF"/>
        <w:tabs>
          <w:tab w:val="left" w:pos="677"/>
        </w:tabs>
        <w:autoSpaceDE w:val="0"/>
        <w:autoSpaceDN w:val="0"/>
        <w:adjustRightInd w:val="0"/>
        <w:ind w:firstLine="388"/>
        <w:jc w:val="both"/>
        <w:rPr>
          <w:rFonts w:ascii="Times New Roman" w:hAnsi="Times New Roman" w:cs="Times New Roman"/>
        </w:rPr>
      </w:pPr>
      <w:r w:rsidRPr="00B20D60">
        <w:rPr>
          <w:rFonts w:ascii="Times New Roman" w:hAnsi="Times New Roman" w:cs="Times New Roman"/>
        </w:rPr>
        <w:t>1.2.2. Извещение о проведении открытого запроса предложений является приглашением подавать Заявки на участие в открытом  запросе предложений.</w:t>
      </w:r>
    </w:p>
    <w:p w:rsidR="00531733" w:rsidRPr="00A925CE" w:rsidRDefault="00531733" w:rsidP="00A925CE">
      <w:pPr>
        <w:widowControl w:val="0"/>
        <w:shd w:val="clear" w:color="auto" w:fill="FFFFFF"/>
        <w:tabs>
          <w:tab w:val="left" w:pos="461"/>
        </w:tabs>
        <w:autoSpaceDE w:val="0"/>
        <w:autoSpaceDN w:val="0"/>
        <w:adjustRightInd w:val="0"/>
        <w:ind w:firstLine="388"/>
        <w:jc w:val="both"/>
        <w:rPr>
          <w:rFonts w:ascii="Times New Roman" w:hAnsi="Times New Roman" w:cs="Times New Roman"/>
        </w:rPr>
      </w:pPr>
      <w:r w:rsidRPr="00B20D60">
        <w:rPr>
          <w:rFonts w:ascii="Times New Roman" w:hAnsi="Times New Roman" w:cs="Times New Roman"/>
          <w:spacing w:val="-3"/>
        </w:rPr>
        <w:t>1.2.3.</w:t>
      </w:r>
      <w:r w:rsidRPr="00B20D60">
        <w:rPr>
          <w:rFonts w:ascii="Times New Roman" w:hAnsi="Times New Roman" w:cs="Times New Roman"/>
        </w:rPr>
        <w:t xml:space="preserve"> </w:t>
      </w:r>
      <w:r w:rsidRPr="00B20D60">
        <w:rPr>
          <w:rFonts w:ascii="Times New Roman" w:hAnsi="Times New Roman" w:cs="Times New Roman"/>
          <w:spacing w:val="-3"/>
        </w:rPr>
        <w:t xml:space="preserve">Процедура запроса предложений не является   конкурсом, либо аукционом и ее проведение </w:t>
      </w:r>
      <w:r w:rsidRPr="00B20D60">
        <w:rPr>
          <w:rFonts w:ascii="Times New Roman" w:hAnsi="Times New Roman" w:cs="Times New Roman"/>
          <w:spacing w:val="-4"/>
        </w:rPr>
        <w:t xml:space="preserve">не регулируется статьями 447—449 части первой Гражданского кодекса Российской Федерации. </w:t>
      </w:r>
      <w:r w:rsidRPr="00B20D60">
        <w:rPr>
          <w:rFonts w:ascii="Times New Roman" w:hAnsi="Times New Roman" w:cs="Times New Roman"/>
        </w:rPr>
        <w:t xml:space="preserve">Данная процедура запроса предложений также не является публичным конкурсом и не </w:t>
      </w:r>
      <w:r w:rsidRPr="00B20D60">
        <w:rPr>
          <w:rFonts w:ascii="Times New Roman" w:hAnsi="Times New Roman" w:cs="Times New Roman"/>
          <w:spacing w:val="-4"/>
        </w:rPr>
        <w:t xml:space="preserve">регулируется статьями 1057—1061 части второй Гражданского кодекса Российской Федерации. </w:t>
      </w:r>
      <w:r w:rsidRPr="00B20D60">
        <w:rPr>
          <w:rFonts w:ascii="Times New Roman" w:hAnsi="Times New Roman" w:cs="Times New Roman"/>
          <w:spacing w:val="-1"/>
        </w:rPr>
        <w:t xml:space="preserve">Таким образом, данная процедура не накладывает на Заказчика </w:t>
      </w:r>
      <w:r w:rsidRPr="00B20D60">
        <w:rPr>
          <w:rFonts w:ascii="Times New Roman" w:hAnsi="Times New Roman" w:cs="Times New Roman"/>
        </w:rPr>
        <w:t>соответствующего объема гражданско-правовых обязательств.</w:t>
      </w:r>
    </w:p>
    <w:p w:rsidR="00531733" w:rsidRDefault="00531733" w:rsidP="00A925CE">
      <w:pPr>
        <w:widowControl w:val="0"/>
        <w:numPr>
          <w:ilvl w:val="1"/>
          <w:numId w:val="20"/>
        </w:numPr>
        <w:shd w:val="clear" w:color="auto" w:fill="FFFFFF"/>
        <w:tabs>
          <w:tab w:val="left" w:pos="461"/>
        </w:tabs>
        <w:autoSpaceDE w:val="0"/>
        <w:autoSpaceDN w:val="0"/>
        <w:adjustRightInd w:val="0"/>
        <w:spacing w:after="0" w:line="240" w:lineRule="auto"/>
        <w:jc w:val="both"/>
        <w:rPr>
          <w:rFonts w:ascii="Times New Roman" w:hAnsi="Times New Roman" w:cs="Times New Roman"/>
          <w:b/>
          <w:bCs/>
        </w:rPr>
      </w:pPr>
      <w:r w:rsidRPr="00B20D60">
        <w:rPr>
          <w:rFonts w:ascii="Times New Roman" w:hAnsi="Times New Roman" w:cs="Times New Roman"/>
          <w:b/>
          <w:bCs/>
        </w:rPr>
        <w:t>Прочие положения.</w:t>
      </w:r>
    </w:p>
    <w:p w:rsidR="00A925CE" w:rsidRPr="00A925CE" w:rsidRDefault="00A925CE" w:rsidP="00A925CE">
      <w:pPr>
        <w:widowControl w:val="0"/>
        <w:shd w:val="clear" w:color="auto" w:fill="FFFFFF"/>
        <w:tabs>
          <w:tab w:val="left" w:pos="461"/>
        </w:tabs>
        <w:autoSpaceDE w:val="0"/>
        <w:autoSpaceDN w:val="0"/>
        <w:adjustRightInd w:val="0"/>
        <w:spacing w:after="0" w:line="240" w:lineRule="auto"/>
        <w:ind w:left="360"/>
        <w:jc w:val="both"/>
        <w:rPr>
          <w:rFonts w:ascii="Times New Roman" w:hAnsi="Times New Roman" w:cs="Times New Roman"/>
          <w:b/>
          <w:bCs/>
        </w:rPr>
      </w:pPr>
    </w:p>
    <w:p w:rsidR="00531733" w:rsidRPr="00B20D60" w:rsidRDefault="00531733" w:rsidP="00531733">
      <w:pPr>
        <w:widowControl w:val="0"/>
        <w:numPr>
          <w:ilvl w:val="0"/>
          <w:numId w:val="18"/>
        </w:numPr>
        <w:shd w:val="clear" w:color="auto" w:fill="FFFFFF"/>
        <w:tabs>
          <w:tab w:val="left" w:pos="691"/>
        </w:tabs>
        <w:autoSpaceDE w:val="0"/>
        <w:autoSpaceDN w:val="0"/>
        <w:adjustRightInd w:val="0"/>
        <w:spacing w:after="0" w:line="240" w:lineRule="auto"/>
        <w:ind w:firstLine="378"/>
        <w:jc w:val="both"/>
        <w:rPr>
          <w:rFonts w:ascii="Times New Roman" w:hAnsi="Times New Roman" w:cs="Times New Roman"/>
          <w:spacing w:val="-4"/>
        </w:rPr>
      </w:pPr>
      <w:r w:rsidRPr="00B20D60">
        <w:rPr>
          <w:rFonts w:ascii="Times New Roman" w:hAnsi="Times New Roman" w:cs="Times New Roman"/>
        </w:rPr>
        <w:t>Участник самостоятельно несет все расходы, связанные с подготовкой и подачей Заявки на участие в открытом  запросе предложений, Заказчик не отвечает по этим расходам и не имеет обязательств перед Участниками, независимо от хода и результатов открытого запроса предложений.</w:t>
      </w:r>
    </w:p>
    <w:p w:rsidR="00531733" w:rsidRPr="00B20D60" w:rsidRDefault="00531733" w:rsidP="00531733">
      <w:pPr>
        <w:widowControl w:val="0"/>
        <w:numPr>
          <w:ilvl w:val="0"/>
          <w:numId w:val="18"/>
        </w:numPr>
        <w:shd w:val="clear" w:color="auto" w:fill="FFFFFF"/>
        <w:tabs>
          <w:tab w:val="left" w:pos="691"/>
        </w:tabs>
        <w:autoSpaceDE w:val="0"/>
        <w:autoSpaceDN w:val="0"/>
        <w:adjustRightInd w:val="0"/>
        <w:spacing w:after="0" w:line="240" w:lineRule="auto"/>
        <w:ind w:firstLine="378"/>
        <w:jc w:val="both"/>
        <w:rPr>
          <w:rFonts w:ascii="Times New Roman" w:hAnsi="Times New Roman" w:cs="Times New Roman"/>
          <w:spacing w:val="-4"/>
        </w:rPr>
      </w:pPr>
      <w:r w:rsidRPr="00B20D60">
        <w:rPr>
          <w:rFonts w:ascii="Times New Roman" w:hAnsi="Times New Roman" w:cs="Times New Roman"/>
        </w:rPr>
        <w:t>Заказчик обеспечивает конфиденциальность относительно всех полученных от Участников процедуры закупки сведений, в том числе содержащихся в Заявке.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w:t>
      </w:r>
    </w:p>
    <w:p w:rsidR="00531733" w:rsidRPr="00B20D60" w:rsidRDefault="00531733" w:rsidP="00531733">
      <w:pPr>
        <w:widowControl w:val="0"/>
        <w:shd w:val="clear" w:color="auto" w:fill="FFFFFF"/>
        <w:autoSpaceDE w:val="0"/>
        <w:autoSpaceDN w:val="0"/>
        <w:adjustRightInd w:val="0"/>
        <w:ind w:firstLine="426"/>
        <w:jc w:val="both"/>
        <w:rPr>
          <w:rFonts w:ascii="Times New Roman" w:hAnsi="Times New Roman" w:cs="Times New Roman"/>
        </w:rPr>
      </w:pPr>
      <w:r w:rsidRPr="00B20D60">
        <w:rPr>
          <w:rFonts w:ascii="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либо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r w:rsidRPr="00B20D60">
        <w:rPr>
          <w:rFonts w:ascii="Times New Roman" w:hAnsi="Times New Roman" w:cs="Times New Roman"/>
          <w:b/>
          <w:bCs/>
        </w:rPr>
        <w:t xml:space="preserve"> </w:t>
      </w:r>
      <w:r w:rsidRPr="00B20D60">
        <w:rPr>
          <w:rFonts w:ascii="Times New Roman" w:hAnsi="Times New Roman" w:cs="Times New Roman"/>
          <w:bCs/>
        </w:rPr>
        <w:t>то</w:t>
      </w:r>
      <w:r w:rsidRPr="00B20D60">
        <w:rPr>
          <w:rFonts w:ascii="Times New Roman" w:hAnsi="Times New Roman" w:cs="Times New Roman"/>
          <w:b/>
          <w:bCs/>
        </w:rPr>
        <w:t xml:space="preserve"> </w:t>
      </w:r>
      <w:r w:rsidRPr="00B20D60">
        <w:rPr>
          <w:rFonts w:ascii="Times New Roman" w:hAnsi="Times New Roman" w:cs="Times New Roman"/>
        </w:rPr>
        <w:t xml:space="preserve">Комиссия вправе отстранить такого Участника от участия в открытом  запросе предложений на любом этапе его проведения. </w:t>
      </w:r>
    </w:p>
    <w:p w:rsidR="00531733" w:rsidRPr="00B20D60" w:rsidRDefault="00531733" w:rsidP="00531733">
      <w:pPr>
        <w:autoSpaceDE w:val="0"/>
        <w:autoSpaceDN w:val="0"/>
        <w:adjustRightInd w:val="0"/>
        <w:ind w:firstLine="426"/>
        <w:jc w:val="both"/>
        <w:outlineLvl w:val="3"/>
        <w:rPr>
          <w:rFonts w:ascii="Times New Roman" w:hAnsi="Times New Roman" w:cs="Times New Roman"/>
        </w:rPr>
      </w:pPr>
      <w:r w:rsidRPr="00B20D60">
        <w:rPr>
          <w:rFonts w:ascii="Times New Roman" w:hAnsi="Times New Roman" w:cs="Times New Roman"/>
        </w:rPr>
        <w:t>1.3.4. Открытый запрос предложений признается несостоявшимся, если:</w:t>
      </w:r>
    </w:p>
    <w:p w:rsidR="00531733" w:rsidRPr="00B20D60" w:rsidRDefault="00531733" w:rsidP="00531733">
      <w:pPr>
        <w:widowControl w:val="0"/>
        <w:numPr>
          <w:ilvl w:val="0"/>
          <w:numId w:val="19"/>
        </w:numPr>
        <w:shd w:val="clear" w:color="auto" w:fill="FFFFFF"/>
        <w:tabs>
          <w:tab w:val="left" w:pos="0"/>
        </w:tabs>
        <w:autoSpaceDE w:val="0"/>
        <w:autoSpaceDN w:val="0"/>
        <w:adjustRightInd w:val="0"/>
        <w:spacing w:after="0" w:line="240" w:lineRule="auto"/>
        <w:ind w:firstLine="378"/>
        <w:jc w:val="both"/>
        <w:rPr>
          <w:rFonts w:ascii="Times New Roman" w:hAnsi="Times New Roman" w:cs="Times New Roman"/>
        </w:rPr>
      </w:pPr>
      <w:r w:rsidRPr="00B20D60">
        <w:rPr>
          <w:rFonts w:ascii="Times New Roman" w:hAnsi="Times New Roman" w:cs="Times New Roman"/>
        </w:rPr>
        <w:t>не подано ни одной Заявки на участие в открытом  запросе предложений;</w:t>
      </w:r>
    </w:p>
    <w:p w:rsidR="00531733" w:rsidRPr="00B20D60" w:rsidRDefault="00531733" w:rsidP="00531733">
      <w:pPr>
        <w:widowControl w:val="0"/>
        <w:numPr>
          <w:ilvl w:val="0"/>
          <w:numId w:val="19"/>
        </w:numPr>
        <w:shd w:val="clear" w:color="auto" w:fill="FFFFFF"/>
        <w:tabs>
          <w:tab w:val="left" w:pos="168"/>
        </w:tabs>
        <w:autoSpaceDE w:val="0"/>
        <w:autoSpaceDN w:val="0"/>
        <w:adjustRightInd w:val="0"/>
        <w:spacing w:after="0" w:line="240" w:lineRule="auto"/>
        <w:ind w:firstLine="378"/>
        <w:jc w:val="both"/>
        <w:rPr>
          <w:rFonts w:ascii="Times New Roman" w:hAnsi="Times New Roman" w:cs="Times New Roman"/>
        </w:rPr>
      </w:pPr>
      <w:r w:rsidRPr="00B20D60">
        <w:rPr>
          <w:rFonts w:ascii="Times New Roman" w:hAnsi="Times New Roman" w:cs="Times New Roman"/>
        </w:rPr>
        <w:t xml:space="preserve">на основании результатов рассмотрения Заявок Комиссией принято решение об отклонении всех </w:t>
      </w:r>
      <w:r w:rsidRPr="00B20D60">
        <w:rPr>
          <w:rFonts w:ascii="Times New Roman" w:hAnsi="Times New Roman" w:cs="Times New Roman"/>
        </w:rPr>
        <w:lastRenderedPageBreak/>
        <w:t>Заявок на участие в открытом  запросе предложений;</w:t>
      </w:r>
    </w:p>
    <w:p w:rsidR="00531733" w:rsidRPr="00B20D60" w:rsidRDefault="00531733" w:rsidP="00531733">
      <w:pPr>
        <w:widowControl w:val="0"/>
        <w:shd w:val="clear" w:color="auto" w:fill="FFFFFF"/>
        <w:tabs>
          <w:tab w:val="left" w:pos="230"/>
        </w:tabs>
        <w:autoSpaceDE w:val="0"/>
        <w:autoSpaceDN w:val="0"/>
        <w:adjustRightInd w:val="0"/>
        <w:ind w:firstLine="378"/>
        <w:jc w:val="both"/>
        <w:rPr>
          <w:rFonts w:ascii="Times New Roman" w:hAnsi="Times New Roman" w:cs="Times New Roman"/>
        </w:rPr>
      </w:pPr>
      <w:r w:rsidRPr="00B20D60">
        <w:rPr>
          <w:rFonts w:ascii="Times New Roman" w:hAnsi="Times New Roman" w:cs="Times New Roman"/>
        </w:rPr>
        <w:t>-</w:t>
      </w:r>
      <w:r w:rsidRPr="00B20D60">
        <w:rPr>
          <w:rFonts w:ascii="Times New Roman" w:hAnsi="Times New Roman" w:cs="Times New Roman"/>
        </w:rPr>
        <w:tab/>
        <w:t>подана только одна Заявка на участие в открытом  запросе предложений или на основании результатов рассмотрения Заявок Участников принято решение о допуске к участию в открытом  запросе предложений единственного Участника. В таком случае Заказчик вправе заключить договор с единственным Участником открытого запроса предложений.</w:t>
      </w:r>
    </w:p>
    <w:p w:rsidR="00531733" w:rsidRPr="00B20D60" w:rsidRDefault="00531733" w:rsidP="00531733">
      <w:pPr>
        <w:autoSpaceDE w:val="0"/>
        <w:autoSpaceDN w:val="0"/>
        <w:adjustRightInd w:val="0"/>
        <w:jc w:val="both"/>
        <w:rPr>
          <w:rFonts w:ascii="Times New Roman" w:eastAsia="Calibri" w:hAnsi="Times New Roman" w:cs="Times New Roman"/>
          <w:lang w:eastAsia="en-US"/>
        </w:rPr>
      </w:pPr>
      <w:r w:rsidRPr="00B20D60">
        <w:rPr>
          <w:rFonts w:ascii="Times New Roman" w:hAnsi="Times New Roman" w:cs="Times New Roman"/>
        </w:rPr>
        <w:t xml:space="preserve">1.3.5. </w:t>
      </w:r>
      <w:r w:rsidRPr="00972282">
        <w:rPr>
          <w:rFonts w:ascii="Times New Roman" w:eastAsia="Calibri" w:hAnsi="Times New Roman" w:cs="Times New Roman"/>
          <w:b/>
          <w:lang w:eastAsia="en-US"/>
        </w:rPr>
        <w:t>Заказчик вправе отклонить любое предложение или отклонить все предложения и отказаться от проведения процедуры открытого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 не рассматривать предложения организаций, имеющих неурегулированные споры (в т.ч. претензии).</w:t>
      </w:r>
    </w:p>
    <w:p w:rsidR="00531733" w:rsidRPr="00FE62D1" w:rsidRDefault="00531733" w:rsidP="00FE62D1">
      <w:pPr>
        <w:widowControl w:val="0"/>
        <w:shd w:val="clear" w:color="auto" w:fill="FFFFFF"/>
        <w:tabs>
          <w:tab w:val="left" w:pos="230"/>
        </w:tabs>
        <w:autoSpaceDE w:val="0"/>
        <w:autoSpaceDN w:val="0"/>
        <w:adjustRightInd w:val="0"/>
        <w:jc w:val="center"/>
        <w:rPr>
          <w:rFonts w:ascii="Times New Roman" w:hAnsi="Times New Roman" w:cs="Times New Roman"/>
          <w:color w:val="000000" w:themeColor="text1"/>
          <w:sz w:val="28"/>
          <w:szCs w:val="28"/>
        </w:rPr>
      </w:pPr>
    </w:p>
    <w:p w:rsidR="00531733" w:rsidRPr="00FE62D1" w:rsidRDefault="00531733" w:rsidP="00FE62D1">
      <w:pPr>
        <w:pStyle w:val="3"/>
        <w:jc w:val="center"/>
        <w:rPr>
          <w:rFonts w:ascii="Times New Roman" w:hAnsi="Times New Roman" w:cs="Times New Roman"/>
          <w:color w:val="000000" w:themeColor="text1"/>
          <w:sz w:val="28"/>
          <w:szCs w:val="28"/>
        </w:rPr>
      </w:pPr>
      <w:r w:rsidRPr="00FE62D1">
        <w:rPr>
          <w:rFonts w:ascii="Times New Roman" w:hAnsi="Times New Roman" w:cs="Times New Roman"/>
          <w:color w:val="000000" w:themeColor="text1"/>
          <w:sz w:val="28"/>
          <w:szCs w:val="28"/>
        </w:rPr>
        <w:t xml:space="preserve">2. Требования, предъявляемые </w:t>
      </w:r>
      <w:r w:rsidR="00FC3BC9">
        <w:rPr>
          <w:rFonts w:ascii="Times New Roman" w:hAnsi="Times New Roman" w:cs="Times New Roman"/>
          <w:color w:val="000000" w:themeColor="text1"/>
          <w:sz w:val="28"/>
          <w:szCs w:val="28"/>
        </w:rPr>
        <w:t>к участникам  процедуры закупки.</w:t>
      </w:r>
    </w:p>
    <w:p w:rsidR="00531733" w:rsidRPr="00B20D60" w:rsidRDefault="00531733" w:rsidP="00531733">
      <w:pPr>
        <w:ind w:firstLine="709"/>
        <w:jc w:val="both"/>
        <w:rPr>
          <w:rFonts w:ascii="Times New Roman" w:hAnsi="Times New Roman" w:cs="Times New Roman"/>
        </w:rPr>
      </w:pPr>
    </w:p>
    <w:p w:rsidR="00531733" w:rsidRPr="00B20D60" w:rsidRDefault="00531733" w:rsidP="00531733">
      <w:pPr>
        <w:pStyle w:val="11"/>
        <w:ind w:firstLine="709"/>
        <w:jc w:val="both"/>
        <w:rPr>
          <w:b/>
        </w:rPr>
      </w:pPr>
      <w:r w:rsidRPr="00B20D60">
        <w:t>2.1.</w:t>
      </w:r>
      <w:r w:rsidRPr="00B20D60">
        <w:rPr>
          <w:b/>
        </w:rPr>
        <w:t xml:space="preserve"> </w:t>
      </w:r>
      <w:r w:rsidRPr="00B20D60">
        <w:rPr>
          <w:rFonts w:eastAsia="Times New Roman"/>
          <w:lang w:eastAsia="en-U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531733" w:rsidRPr="00B20D60" w:rsidRDefault="00531733" w:rsidP="00531733">
      <w:pPr>
        <w:ind w:firstLine="709"/>
        <w:jc w:val="both"/>
        <w:rPr>
          <w:rFonts w:ascii="Times New Roman" w:hAnsi="Times New Roman" w:cs="Times New Roman"/>
          <w:lang w:eastAsia="en-US"/>
        </w:rPr>
      </w:pPr>
      <w:r w:rsidRPr="00B20D60">
        <w:rPr>
          <w:rFonts w:ascii="Times New Roman" w:hAnsi="Times New Roman" w:cs="Times New Roman"/>
          <w:lang w:eastAsia="en-US"/>
        </w:rPr>
        <w:t>1) быть правомочным заключать Договор;</w:t>
      </w:r>
    </w:p>
    <w:p w:rsidR="00531733" w:rsidRPr="00B20D60" w:rsidRDefault="00531733" w:rsidP="00531733">
      <w:pPr>
        <w:ind w:firstLine="709"/>
        <w:jc w:val="both"/>
        <w:rPr>
          <w:rFonts w:ascii="Times New Roman" w:hAnsi="Times New Roman" w:cs="Times New Roman"/>
          <w:lang w:eastAsia="en-US"/>
        </w:rPr>
      </w:pPr>
      <w:r w:rsidRPr="00B20D60">
        <w:rPr>
          <w:rFonts w:ascii="Times New Roman" w:hAnsi="Times New Roman" w:cs="Times New Roman"/>
          <w:lang w:eastAsia="en-US"/>
        </w:rPr>
        <w:t>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531733" w:rsidRPr="00B20D60" w:rsidRDefault="00531733" w:rsidP="00531733">
      <w:pPr>
        <w:ind w:firstLine="709"/>
        <w:jc w:val="both"/>
        <w:rPr>
          <w:rFonts w:ascii="Times New Roman" w:hAnsi="Times New Roman" w:cs="Times New Roman"/>
          <w:lang w:eastAsia="en-US"/>
        </w:rPr>
      </w:pPr>
      <w:r w:rsidRPr="00B20D60">
        <w:rPr>
          <w:rFonts w:ascii="Times New Roman" w:hAnsi="Times New Roman" w:cs="Times New Roman"/>
          <w:lang w:eastAsia="en-US"/>
        </w:rPr>
        <w:t>3) не находиться в процессе ликвидации (для юридического лица) или быть признанным по решению арбитражного суда несостоятельным (банкротом);</w:t>
      </w:r>
    </w:p>
    <w:p w:rsidR="00531733" w:rsidRPr="00B20D60" w:rsidRDefault="00531733" w:rsidP="00531733">
      <w:pPr>
        <w:ind w:firstLine="709"/>
        <w:jc w:val="both"/>
        <w:rPr>
          <w:rFonts w:ascii="Times New Roman" w:hAnsi="Times New Roman" w:cs="Times New Roman"/>
          <w:lang w:eastAsia="en-US"/>
        </w:rPr>
      </w:pPr>
      <w:r w:rsidRPr="00B20D60">
        <w:rPr>
          <w:rFonts w:ascii="Times New Roman" w:hAnsi="Times New Roman" w:cs="Times New Roman"/>
          <w:lang w:eastAsia="en-US"/>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531733" w:rsidRPr="00B20D60" w:rsidRDefault="00531733" w:rsidP="00531733">
      <w:pPr>
        <w:autoSpaceDE w:val="0"/>
        <w:autoSpaceDN w:val="0"/>
        <w:adjustRightInd w:val="0"/>
        <w:ind w:firstLine="709"/>
        <w:jc w:val="both"/>
        <w:rPr>
          <w:rFonts w:ascii="Times New Roman" w:hAnsi="Times New Roman" w:cs="Times New Roman"/>
          <w:lang w:eastAsia="en-US"/>
        </w:rPr>
      </w:pPr>
      <w:r w:rsidRPr="00B20D60">
        <w:rPr>
          <w:rFonts w:ascii="Times New Roman" w:hAnsi="Times New Roman" w:cs="Times New Roman"/>
          <w:lang w:eastAsia="en-US"/>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31733" w:rsidRPr="00B20D60" w:rsidRDefault="00531733" w:rsidP="00531733">
      <w:pPr>
        <w:autoSpaceDE w:val="0"/>
        <w:autoSpaceDN w:val="0"/>
        <w:adjustRightInd w:val="0"/>
        <w:ind w:firstLine="709"/>
        <w:jc w:val="both"/>
        <w:rPr>
          <w:rFonts w:ascii="Times New Roman" w:hAnsi="Times New Roman" w:cs="Times New Roman"/>
          <w:lang w:eastAsia="en-US"/>
        </w:rPr>
      </w:pPr>
      <w:r w:rsidRPr="00B20D60">
        <w:rPr>
          <w:rFonts w:ascii="Times New Roman" w:hAnsi="Times New Roman" w:cs="Times New Roman"/>
          <w:lang w:eastAsia="en-US"/>
        </w:rPr>
        <w:t>6 Участник процедуры закупки должен соответствовать следующим требованиям, установленным Заказчиком:</w:t>
      </w:r>
    </w:p>
    <w:p w:rsidR="00531733" w:rsidRPr="00B20D60" w:rsidRDefault="00531733" w:rsidP="00531733">
      <w:pPr>
        <w:spacing w:after="139"/>
        <w:ind w:firstLine="559"/>
        <w:jc w:val="both"/>
        <w:rPr>
          <w:rFonts w:ascii="Times New Roman" w:hAnsi="Times New Roman" w:cs="Times New Roman"/>
        </w:rPr>
      </w:pPr>
      <w:r w:rsidRPr="00B20D60">
        <w:rPr>
          <w:rFonts w:ascii="Times New Roman" w:hAnsi="Times New Roman" w:cs="Times New Roman"/>
          <w:lang w:eastAsia="en-US"/>
        </w:rPr>
        <w:t>- отсутствие сведений об участнике процедуры закупки в реестре недобросовестных поставщиков, который ведется в соответствии с</w:t>
      </w:r>
      <w:r w:rsidRPr="00B20D60">
        <w:rPr>
          <w:rFonts w:ascii="Times New Roman" w:hAnsi="Times New Roman" w:cs="Times New Roman"/>
        </w:rPr>
        <w:tab/>
        <w:t xml:space="preserve"> Федеральными законами от 5 апреля 2013 г. N 44-ФЗ "О контрактной системе в сфере закупок товаров, работ, услуг для обеспечения государственных и муниципальных нужд"  и от 18 июля 2011 г. N 223-ФЗ "О закупках товаров, работ, услуг отдельными видами юридических лиц".</w:t>
      </w:r>
    </w:p>
    <w:p w:rsidR="00BF7FD2" w:rsidRPr="00BF7FD2" w:rsidRDefault="00BF7FD2" w:rsidP="00BF7FD2">
      <w:pPr>
        <w:autoSpaceDE w:val="0"/>
        <w:autoSpaceDN w:val="0"/>
        <w:adjustRightInd w:val="0"/>
        <w:ind w:firstLine="709"/>
        <w:jc w:val="both"/>
        <w:rPr>
          <w:rFonts w:ascii="Times New Roman" w:hAnsi="Times New Roman" w:cs="Times New Roman"/>
          <w:sz w:val="24"/>
          <w:szCs w:val="24"/>
          <w:lang w:eastAsia="en-US"/>
        </w:rPr>
      </w:pPr>
      <w:r w:rsidRPr="00BF7FD2">
        <w:rPr>
          <w:rFonts w:ascii="Times New Roman" w:hAnsi="Times New Roman" w:cs="Times New Roman"/>
          <w:sz w:val="24"/>
          <w:szCs w:val="24"/>
        </w:rPr>
        <w:lastRenderedPageBreak/>
        <w:t>-</w:t>
      </w:r>
      <w:r w:rsidRPr="00BF7FD2">
        <w:rPr>
          <w:rFonts w:ascii="Times New Roman" w:hAnsi="Times New Roman" w:cs="Times New Roman"/>
          <w:sz w:val="24"/>
          <w:szCs w:val="24"/>
          <w:lang w:eastAsia="en-US"/>
        </w:rPr>
        <w:t>Участник должен обладать всеми необходимыми для выполнения Договора видами ресурсов, компетентностью, опытом работ, профессиональными знаниями и достаточным количеством собственных кадров, обладающих соответствующей квалификацией.</w:t>
      </w:r>
    </w:p>
    <w:p w:rsidR="00531733" w:rsidRPr="00B20D60" w:rsidRDefault="00531733" w:rsidP="00531733">
      <w:pPr>
        <w:widowControl w:val="0"/>
        <w:shd w:val="clear" w:color="auto" w:fill="FFFFFF"/>
        <w:tabs>
          <w:tab w:val="left" w:pos="432"/>
        </w:tabs>
        <w:autoSpaceDE w:val="0"/>
        <w:autoSpaceDN w:val="0"/>
        <w:adjustRightInd w:val="0"/>
        <w:ind w:firstLine="360"/>
        <w:rPr>
          <w:rFonts w:ascii="Times New Roman" w:hAnsi="Times New Roman" w:cs="Times New Roman"/>
          <w:lang w:eastAsia="ja-JP"/>
        </w:rPr>
      </w:pPr>
    </w:p>
    <w:p w:rsidR="00531733" w:rsidRPr="00F75C86" w:rsidRDefault="00531733" w:rsidP="00F75C86">
      <w:pPr>
        <w:widowControl w:val="0"/>
        <w:shd w:val="clear" w:color="auto" w:fill="FFFFFF"/>
        <w:tabs>
          <w:tab w:val="left" w:pos="432"/>
        </w:tabs>
        <w:autoSpaceDE w:val="0"/>
        <w:autoSpaceDN w:val="0"/>
        <w:adjustRightInd w:val="0"/>
        <w:ind w:firstLine="360"/>
        <w:jc w:val="center"/>
        <w:rPr>
          <w:rFonts w:ascii="Times New Roman" w:hAnsi="Times New Roman" w:cs="Times New Roman"/>
          <w:b/>
          <w:bCs/>
          <w:sz w:val="28"/>
          <w:szCs w:val="28"/>
        </w:rPr>
      </w:pPr>
      <w:r w:rsidRPr="00F75C86">
        <w:rPr>
          <w:rFonts w:ascii="Times New Roman" w:hAnsi="Times New Roman" w:cs="Times New Roman"/>
          <w:b/>
          <w:bCs/>
          <w:spacing w:val="-5"/>
          <w:sz w:val="28"/>
          <w:szCs w:val="28"/>
        </w:rPr>
        <w:t>3.</w:t>
      </w:r>
      <w:r w:rsidRPr="00F75C86">
        <w:rPr>
          <w:rFonts w:ascii="Times New Roman" w:hAnsi="Times New Roman" w:cs="Times New Roman"/>
          <w:b/>
          <w:bCs/>
          <w:sz w:val="28"/>
          <w:szCs w:val="28"/>
        </w:rPr>
        <w:tab/>
        <w:t xml:space="preserve"> Порядок проведения открытого запроса предложений</w:t>
      </w:r>
      <w:r w:rsidR="00F75C86">
        <w:rPr>
          <w:rFonts w:ascii="Times New Roman" w:hAnsi="Times New Roman" w:cs="Times New Roman"/>
          <w:b/>
          <w:bCs/>
          <w:sz w:val="28"/>
          <w:szCs w:val="28"/>
        </w:rPr>
        <w:t>.</w:t>
      </w:r>
    </w:p>
    <w:p w:rsidR="00531733" w:rsidRPr="00B20D60" w:rsidRDefault="00531733" w:rsidP="00531733">
      <w:pPr>
        <w:widowControl w:val="0"/>
        <w:shd w:val="clear" w:color="auto" w:fill="FFFFFF"/>
        <w:tabs>
          <w:tab w:val="left" w:pos="432"/>
        </w:tabs>
        <w:autoSpaceDE w:val="0"/>
        <w:autoSpaceDN w:val="0"/>
        <w:adjustRightInd w:val="0"/>
        <w:ind w:firstLine="360"/>
        <w:jc w:val="both"/>
        <w:rPr>
          <w:rFonts w:ascii="Times New Roman" w:hAnsi="Times New Roman" w:cs="Times New Roman"/>
          <w:b/>
          <w:bCs/>
        </w:rPr>
      </w:pPr>
      <w:r w:rsidRPr="00B20D60">
        <w:rPr>
          <w:rFonts w:ascii="Times New Roman" w:hAnsi="Times New Roman" w:cs="Times New Roman"/>
          <w:b/>
          <w:bCs/>
        </w:rPr>
        <w:t xml:space="preserve">    3.1. Извещение и Документация о проведении открытого запроса предложений.</w:t>
      </w:r>
    </w:p>
    <w:p w:rsidR="00531733" w:rsidRPr="00B20D60" w:rsidRDefault="00531733" w:rsidP="00531733">
      <w:pPr>
        <w:ind w:firstLine="708"/>
        <w:jc w:val="both"/>
        <w:rPr>
          <w:rFonts w:ascii="Times New Roman" w:hAnsi="Times New Roman" w:cs="Times New Roman"/>
        </w:rPr>
      </w:pPr>
      <w:r w:rsidRPr="00B20D60">
        <w:rPr>
          <w:rFonts w:ascii="Times New Roman" w:hAnsi="Times New Roman" w:cs="Times New Roman"/>
        </w:rPr>
        <w:t xml:space="preserve">3.1.1. Извещение о проведении запроса  предложений  и Документация запроса  предложений  размещаются на официальном сайте </w:t>
      </w:r>
      <w:hyperlink r:id="rId9" w:history="1">
        <w:r w:rsidRPr="00B20D60">
          <w:rPr>
            <w:rStyle w:val="afa"/>
            <w:rFonts w:ascii="Times New Roman" w:hAnsi="Times New Roman"/>
            <w:lang w:val="en-US"/>
          </w:rPr>
          <w:t>www</w:t>
        </w:r>
        <w:r w:rsidRPr="00B20D60">
          <w:rPr>
            <w:rStyle w:val="afa"/>
            <w:rFonts w:ascii="Times New Roman" w:hAnsi="Times New Roman"/>
          </w:rPr>
          <w:t>.</w:t>
        </w:r>
        <w:r w:rsidRPr="00B20D60">
          <w:rPr>
            <w:rStyle w:val="afa"/>
            <w:rFonts w:ascii="Times New Roman" w:hAnsi="Times New Roman"/>
            <w:lang w:val="en-US"/>
          </w:rPr>
          <w:t>zakupki</w:t>
        </w:r>
        <w:r w:rsidRPr="00B20D60">
          <w:rPr>
            <w:rStyle w:val="afa"/>
            <w:rFonts w:ascii="Times New Roman" w:hAnsi="Times New Roman"/>
          </w:rPr>
          <w:t>.</w:t>
        </w:r>
        <w:r w:rsidRPr="00B20D60">
          <w:rPr>
            <w:rStyle w:val="afa"/>
            <w:rFonts w:ascii="Times New Roman" w:hAnsi="Times New Roman"/>
            <w:lang w:val="en-US"/>
          </w:rPr>
          <w:t>gov</w:t>
        </w:r>
        <w:r w:rsidRPr="00B20D60">
          <w:rPr>
            <w:rStyle w:val="afa"/>
            <w:rFonts w:ascii="Times New Roman" w:hAnsi="Times New Roman"/>
          </w:rPr>
          <w:t>.</w:t>
        </w:r>
        <w:r w:rsidRPr="00B20D60">
          <w:rPr>
            <w:rStyle w:val="afa"/>
            <w:rFonts w:ascii="Times New Roman" w:hAnsi="Times New Roman"/>
            <w:lang w:val="en-US"/>
          </w:rPr>
          <w:t>ru</w:t>
        </w:r>
      </w:hyperlink>
      <w:r w:rsidRPr="00B20D60">
        <w:rPr>
          <w:rFonts w:ascii="Times New Roman" w:hAnsi="Times New Roman" w:cs="Times New Roman"/>
        </w:rPr>
        <w:t xml:space="preserve">  и на сайте заказчика </w:t>
      </w:r>
      <w:hyperlink r:id="rId10" w:history="1">
        <w:r w:rsidRPr="00B20D60">
          <w:rPr>
            <w:rStyle w:val="afa"/>
            <w:rFonts w:ascii="Times New Roman" w:hAnsi="Times New Roman"/>
            <w:i/>
          </w:rPr>
          <w:t>www.elektroset-fr.ru</w:t>
        </w:r>
      </w:hyperlink>
      <w:r w:rsidRPr="00B20D60">
        <w:rPr>
          <w:rFonts w:ascii="Times New Roman" w:hAnsi="Times New Roman" w:cs="Times New Roman"/>
          <w:i/>
        </w:rPr>
        <w:t xml:space="preserve">. </w:t>
      </w:r>
      <w:r w:rsidRPr="00B20D60">
        <w:rPr>
          <w:rFonts w:ascii="Times New Roman" w:hAnsi="Times New Roman" w:cs="Times New Roman"/>
        </w:rPr>
        <w:t xml:space="preserve"> с  </w:t>
      </w:r>
      <w:r w:rsidR="009C1AF9">
        <w:rPr>
          <w:rFonts w:ascii="Times New Roman" w:hAnsi="Times New Roman" w:cs="Times New Roman"/>
          <w:b/>
          <w:bCs/>
        </w:rPr>
        <w:t>15</w:t>
      </w:r>
      <w:r w:rsidR="00F75C86">
        <w:rPr>
          <w:rFonts w:ascii="Times New Roman" w:hAnsi="Times New Roman" w:cs="Times New Roman"/>
          <w:b/>
          <w:bCs/>
        </w:rPr>
        <w:t>.08</w:t>
      </w:r>
      <w:r w:rsidRPr="00B20D60">
        <w:rPr>
          <w:rFonts w:ascii="Times New Roman" w:hAnsi="Times New Roman" w:cs="Times New Roman"/>
          <w:b/>
          <w:bCs/>
        </w:rPr>
        <w:t xml:space="preserve">.2014 г.  </w:t>
      </w:r>
      <w:r w:rsidRPr="00B20D60">
        <w:rPr>
          <w:rFonts w:ascii="Times New Roman" w:hAnsi="Times New Roman" w:cs="Times New Roman"/>
          <w:b/>
        </w:rPr>
        <w:t>10-00 часов</w:t>
      </w:r>
      <w:r w:rsidRPr="00B20D60">
        <w:rPr>
          <w:rFonts w:ascii="Times New Roman" w:hAnsi="Times New Roman" w:cs="Times New Roman"/>
          <w:bCs/>
        </w:rPr>
        <w:t>.</w:t>
      </w:r>
    </w:p>
    <w:p w:rsidR="00531733" w:rsidRPr="00B20D60" w:rsidRDefault="00531733" w:rsidP="00531733">
      <w:pPr>
        <w:widowControl w:val="0"/>
        <w:shd w:val="clear" w:color="auto" w:fill="FFFFFF"/>
        <w:autoSpaceDE w:val="0"/>
        <w:autoSpaceDN w:val="0"/>
        <w:adjustRightInd w:val="0"/>
        <w:ind w:firstLine="360"/>
        <w:jc w:val="both"/>
        <w:rPr>
          <w:rFonts w:ascii="Times New Roman" w:hAnsi="Times New Roman" w:cs="Times New Roman"/>
        </w:rPr>
      </w:pPr>
      <w:r w:rsidRPr="00B20D60">
        <w:rPr>
          <w:rFonts w:ascii="Times New Roman" w:hAnsi="Times New Roman" w:cs="Times New Roman"/>
        </w:rPr>
        <w:t xml:space="preserve">3.1.2. Заказчик имеет право отказаться от проведения открытого запроса  предложений  в любое время, при этом Заказчик не несет ответственности перед Участниками или третьими лицами за убытки, которые могут возникнуть в результате отказа от проведения открытого запроса  предложений. В течение одного дня со дня принятия решения об отказе от проведения запроса предложений  такое решение размещается на официальном сайте. </w:t>
      </w:r>
    </w:p>
    <w:p w:rsidR="00531733" w:rsidRPr="00B20D60" w:rsidRDefault="00531733" w:rsidP="00531733">
      <w:pPr>
        <w:widowControl w:val="0"/>
        <w:shd w:val="clear" w:color="auto" w:fill="FFFFFF"/>
        <w:autoSpaceDE w:val="0"/>
        <w:autoSpaceDN w:val="0"/>
        <w:adjustRightInd w:val="0"/>
        <w:ind w:firstLine="360"/>
        <w:jc w:val="both"/>
        <w:rPr>
          <w:rFonts w:ascii="Times New Roman" w:hAnsi="Times New Roman" w:cs="Times New Roman"/>
        </w:rPr>
      </w:pPr>
    </w:p>
    <w:p w:rsidR="00531733" w:rsidRPr="00B20D60" w:rsidRDefault="00531733" w:rsidP="00531733">
      <w:pPr>
        <w:widowControl w:val="0"/>
        <w:shd w:val="clear" w:color="auto" w:fill="FFFFFF"/>
        <w:tabs>
          <w:tab w:val="left" w:pos="442"/>
        </w:tabs>
        <w:autoSpaceDE w:val="0"/>
        <w:autoSpaceDN w:val="0"/>
        <w:adjustRightInd w:val="0"/>
        <w:ind w:firstLine="360"/>
        <w:rPr>
          <w:rFonts w:ascii="Times New Roman" w:hAnsi="Times New Roman" w:cs="Times New Roman"/>
          <w:b/>
          <w:bCs/>
        </w:rPr>
      </w:pPr>
      <w:r w:rsidRPr="00B20D60">
        <w:rPr>
          <w:rFonts w:ascii="Times New Roman" w:hAnsi="Times New Roman" w:cs="Times New Roman"/>
          <w:b/>
          <w:bCs/>
        </w:rPr>
        <w:t>3.2.  Изменение или разъяснение положений Документации.</w:t>
      </w:r>
    </w:p>
    <w:p w:rsidR="00531733" w:rsidRPr="00B20D60" w:rsidRDefault="00531733" w:rsidP="00531733">
      <w:pPr>
        <w:widowControl w:val="0"/>
        <w:shd w:val="clear" w:color="auto" w:fill="FFFFFF"/>
        <w:autoSpaceDE w:val="0"/>
        <w:autoSpaceDN w:val="0"/>
        <w:adjustRightInd w:val="0"/>
        <w:ind w:firstLine="360"/>
        <w:jc w:val="both"/>
        <w:rPr>
          <w:rFonts w:ascii="Times New Roman" w:hAnsi="Times New Roman" w:cs="Times New Roman"/>
          <w:spacing w:val="-1"/>
        </w:rPr>
      </w:pPr>
      <w:r w:rsidRPr="00B20D60">
        <w:rPr>
          <w:rFonts w:ascii="Times New Roman" w:hAnsi="Times New Roman" w:cs="Times New Roman"/>
          <w:spacing w:val="-1"/>
        </w:rPr>
        <w:t>3.2.1. Заказчик имеет право по собственной инициативе или по запросу Участника внести изменения в извещение или Документацию, при этом срок подачи заявок должен быть продлен Заказчиком так, чтобы со дня размещения на официальном сайте внесенных изменений до даты окончания подачи заявок срок составлял не менее пяти дней.</w:t>
      </w:r>
    </w:p>
    <w:p w:rsidR="00531733" w:rsidRPr="00B20D60" w:rsidRDefault="00531733" w:rsidP="00531733">
      <w:pPr>
        <w:pStyle w:val="12"/>
        <w:widowControl w:val="0"/>
        <w:shd w:val="clear" w:color="auto" w:fill="FFFFFF"/>
        <w:tabs>
          <w:tab w:val="left" w:pos="672"/>
        </w:tabs>
        <w:autoSpaceDE w:val="0"/>
        <w:autoSpaceDN w:val="0"/>
        <w:adjustRightInd w:val="0"/>
        <w:spacing w:after="0" w:line="240" w:lineRule="auto"/>
        <w:ind w:left="0"/>
        <w:jc w:val="both"/>
        <w:rPr>
          <w:rFonts w:ascii="Times New Roman" w:hAnsi="Times New Roman"/>
          <w:spacing w:val="-1"/>
          <w:sz w:val="24"/>
          <w:szCs w:val="24"/>
        </w:rPr>
      </w:pPr>
      <w:r w:rsidRPr="00B20D60">
        <w:rPr>
          <w:rFonts w:ascii="Times New Roman" w:hAnsi="Times New Roman"/>
          <w:sz w:val="24"/>
          <w:szCs w:val="24"/>
        </w:rPr>
        <w:t xml:space="preserve">     3.2.2. Участники вправе не позднее </w:t>
      </w:r>
      <w:r w:rsidR="00BF7FD2">
        <w:rPr>
          <w:rFonts w:ascii="Times New Roman" w:hAnsi="Times New Roman"/>
          <w:sz w:val="24"/>
          <w:szCs w:val="24"/>
        </w:rPr>
        <w:t>3</w:t>
      </w:r>
      <w:r w:rsidRPr="00B20D60">
        <w:rPr>
          <w:rFonts w:ascii="Times New Roman" w:hAnsi="Times New Roman"/>
          <w:sz w:val="24"/>
          <w:szCs w:val="24"/>
        </w:rPr>
        <w:t xml:space="preserve"> дней до срока окончания приема Заявок в письменной форме обратиться к Заказчику с запросом о разъяснении положений настоящей Документации. </w:t>
      </w:r>
    </w:p>
    <w:p w:rsidR="00531733" w:rsidRPr="00B20D60" w:rsidRDefault="00531733" w:rsidP="00531733">
      <w:pPr>
        <w:pStyle w:val="12"/>
        <w:widowControl w:val="0"/>
        <w:shd w:val="clear" w:color="auto" w:fill="FFFFFF"/>
        <w:tabs>
          <w:tab w:val="left" w:pos="672"/>
        </w:tabs>
        <w:autoSpaceDE w:val="0"/>
        <w:autoSpaceDN w:val="0"/>
        <w:adjustRightInd w:val="0"/>
        <w:spacing w:after="0" w:line="240" w:lineRule="auto"/>
        <w:ind w:left="0"/>
        <w:jc w:val="both"/>
        <w:rPr>
          <w:rFonts w:ascii="Times New Roman" w:hAnsi="Times New Roman"/>
          <w:spacing w:val="-1"/>
          <w:sz w:val="24"/>
          <w:szCs w:val="24"/>
        </w:rPr>
      </w:pPr>
      <w:r w:rsidRPr="00B20D60">
        <w:rPr>
          <w:rFonts w:ascii="Times New Roman" w:hAnsi="Times New Roman"/>
          <w:sz w:val="24"/>
          <w:szCs w:val="24"/>
        </w:rPr>
        <w:t xml:space="preserve">     3.2.3. Заказчик в течение двух дней с момента поступления запроса о разъяснении положений Документация ответит Участнику, направившему запрос.</w:t>
      </w:r>
    </w:p>
    <w:p w:rsidR="00531733" w:rsidRPr="00B20D60" w:rsidRDefault="00531733" w:rsidP="00531733">
      <w:pPr>
        <w:pStyle w:val="12"/>
        <w:widowControl w:val="0"/>
        <w:shd w:val="clear" w:color="auto" w:fill="FFFFFF"/>
        <w:tabs>
          <w:tab w:val="left" w:pos="672"/>
        </w:tabs>
        <w:autoSpaceDE w:val="0"/>
        <w:autoSpaceDN w:val="0"/>
        <w:adjustRightInd w:val="0"/>
        <w:spacing w:after="0" w:line="240" w:lineRule="auto"/>
        <w:ind w:left="0"/>
        <w:jc w:val="both"/>
        <w:rPr>
          <w:rFonts w:ascii="Times New Roman" w:hAnsi="Times New Roman"/>
          <w:spacing w:val="-1"/>
          <w:sz w:val="24"/>
          <w:szCs w:val="24"/>
        </w:rPr>
      </w:pPr>
      <w:r w:rsidRPr="00B20D60">
        <w:rPr>
          <w:rFonts w:ascii="Times New Roman" w:hAnsi="Times New Roman"/>
          <w:sz w:val="24"/>
          <w:szCs w:val="24"/>
        </w:rPr>
        <w:t xml:space="preserve">     3.2.4. Изменения, вносимые в извещение о закупке, Документацию, разъяснения положений такой Документации размещаются на официальном сайте и сайте Заказчика в течение трех дней со дня принятия решения о внесении указанных изменений, предоставления указанных разъяснений.</w:t>
      </w:r>
    </w:p>
    <w:p w:rsidR="00531733" w:rsidRPr="00B20D60" w:rsidRDefault="00531733" w:rsidP="00531733">
      <w:pPr>
        <w:widowControl w:val="0"/>
        <w:shd w:val="clear" w:color="auto" w:fill="FFFFFF"/>
        <w:tabs>
          <w:tab w:val="left" w:pos="442"/>
        </w:tabs>
        <w:autoSpaceDE w:val="0"/>
        <w:autoSpaceDN w:val="0"/>
        <w:adjustRightInd w:val="0"/>
        <w:ind w:firstLine="360"/>
        <w:rPr>
          <w:rFonts w:ascii="Times New Roman" w:hAnsi="Times New Roman" w:cs="Times New Roman"/>
          <w:b/>
          <w:bCs/>
        </w:rPr>
      </w:pPr>
    </w:p>
    <w:p w:rsidR="00531733" w:rsidRPr="00B20D60" w:rsidRDefault="00531733" w:rsidP="00531733">
      <w:pPr>
        <w:widowControl w:val="0"/>
        <w:shd w:val="clear" w:color="auto" w:fill="FFFFFF"/>
        <w:tabs>
          <w:tab w:val="left" w:pos="442"/>
        </w:tabs>
        <w:autoSpaceDE w:val="0"/>
        <w:autoSpaceDN w:val="0"/>
        <w:adjustRightInd w:val="0"/>
        <w:rPr>
          <w:rFonts w:ascii="Times New Roman" w:hAnsi="Times New Roman" w:cs="Times New Roman"/>
        </w:rPr>
      </w:pPr>
      <w:r w:rsidRPr="00B20D60">
        <w:rPr>
          <w:rFonts w:ascii="Times New Roman" w:hAnsi="Times New Roman" w:cs="Times New Roman"/>
          <w:b/>
          <w:bCs/>
        </w:rPr>
        <w:t>3.3. Требования,  предъявляемые к Заявке.</w:t>
      </w:r>
    </w:p>
    <w:p w:rsidR="00531733" w:rsidRPr="00B20D60" w:rsidRDefault="00531733" w:rsidP="00531733">
      <w:pPr>
        <w:pStyle w:val="aa"/>
        <w:spacing w:line="240" w:lineRule="auto"/>
        <w:ind w:firstLine="0"/>
        <w:rPr>
          <w:sz w:val="24"/>
        </w:rPr>
      </w:pPr>
    </w:p>
    <w:p w:rsidR="00531733" w:rsidRPr="00B20D60" w:rsidRDefault="00531733" w:rsidP="00531733">
      <w:pPr>
        <w:jc w:val="both"/>
        <w:rPr>
          <w:rFonts w:ascii="Times New Roman" w:hAnsi="Times New Roman" w:cs="Times New Roman"/>
          <w:b/>
          <w:color w:val="000000"/>
        </w:rPr>
      </w:pPr>
      <w:r w:rsidRPr="00B20D60">
        <w:rPr>
          <w:rFonts w:ascii="Times New Roman" w:hAnsi="Times New Roman" w:cs="Times New Roman"/>
          <w:color w:val="000000"/>
        </w:rPr>
        <w:t>3.3.1.</w:t>
      </w:r>
      <w:r w:rsidRPr="00B20D60">
        <w:rPr>
          <w:rFonts w:ascii="Times New Roman" w:hAnsi="Times New Roman" w:cs="Times New Roman"/>
          <w:b/>
          <w:color w:val="000000"/>
        </w:rPr>
        <w:t xml:space="preserve"> Участники закупки должны представить следующие документы:</w:t>
      </w:r>
    </w:p>
    <w:p w:rsidR="00531733" w:rsidRPr="00B20D60" w:rsidRDefault="00531733" w:rsidP="00531733">
      <w:pPr>
        <w:pStyle w:val="ConsNonformat"/>
        <w:tabs>
          <w:tab w:val="left" w:pos="1134"/>
        </w:tabs>
        <w:ind w:right="0"/>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t xml:space="preserve">1) одну заявку, оформленную по форме согласно Приложению № 1 настоящего Извещения; </w:t>
      </w:r>
    </w:p>
    <w:p w:rsidR="00531733" w:rsidRPr="00B20D60" w:rsidRDefault="00531733" w:rsidP="00531733">
      <w:pPr>
        <w:jc w:val="both"/>
        <w:rPr>
          <w:rFonts w:ascii="Times New Roman" w:hAnsi="Times New Roman" w:cs="Times New Roman"/>
          <w:color w:val="000000"/>
        </w:rPr>
      </w:pPr>
      <w:r w:rsidRPr="00B20D60">
        <w:rPr>
          <w:rFonts w:ascii="Times New Roman" w:hAnsi="Times New Roman" w:cs="Times New Roman"/>
          <w:color w:val="000000"/>
        </w:rPr>
        <w:t>2) гарантийное письмо по форме согласно Приложению № 2 настоящего Извещения. Гарантийное письмо должно быть подписано руководителем и главным бухгалтером (для юридических лиц).</w:t>
      </w:r>
    </w:p>
    <w:p w:rsidR="00531733" w:rsidRPr="00B20D60" w:rsidRDefault="00531733" w:rsidP="00531733">
      <w:pPr>
        <w:tabs>
          <w:tab w:val="left" w:pos="0"/>
          <w:tab w:val="left" w:pos="284"/>
        </w:tabs>
        <w:jc w:val="both"/>
        <w:rPr>
          <w:rFonts w:ascii="Times New Roman" w:hAnsi="Times New Roman" w:cs="Times New Roman"/>
          <w:color w:val="000000"/>
        </w:rPr>
      </w:pPr>
      <w:r w:rsidRPr="00B20D60">
        <w:rPr>
          <w:rFonts w:ascii="Times New Roman" w:hAnsi="Times New Roman" w:cs="Times New Roman"/>
          <w:color w:val="000000"/>
        </w:rPr>
        <w:t xml:space="preserve">3) полученную не ранее чем за шесть месяцев до дня размещения на сайте извещения выписку из единого государственного реестра юридических лиц или нотариально заверенную копию такой выписки или копию выписки, заверенной руководителем  (для юридических лиц); полученную не ранее чем за шесть месяцев до дня размещения на сайте извещения выписку из единого государственного реестра индивидуальных предпринимателей или нотариально заверенную копию такой выписки, или копию </w:t>
      </w:r>
      <w:r w:rsidRPr="00B20D60">
        <w:rPr>
          <w:rFonts w:ascii="Times New Roman" w:hAnsi="Times New Roman" w:cs="Times New Roman"/>
          <w:color w:val="000000"/>
        </w:rPr>
        <w:lastRenderedPageBreak/>
        <w:t xml:space="preserve">выписки, заверенную самим индивидуальным предпринимателем (для индивидуальных предпринимателей); </w:t>
      </w:r>
    </w:p>
    <w:p w:rsidR="00531733" w:rsidRPr="00B20D60" w:rsidRDefault="00531733" w:rsidP="00531733">
      <w:pPr>
        <w:jc w:val="both"/>
        <w:rPr>
          <w:rFonts w:ascii="Times New Roman" w:hAnsi="Times New Roman" w:cs="Times New Roman"/>
          <w:color w:val="000000"/>
        </w:rPr>
      </w:pPr>
      <w:r w:rsidRPr="00B20D60">
        <w:rPr>
          <w:rFonts w:ascii="Times New Roman" w:hAnsi="Times New Roman" w:cs="Times New Roman"/>
          <w:color w:val="000000"/>
        </w:rPr>
        <w:t>4)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В случае если от имени участника размещения заказа действует иное лицо, Заказчик вправе потребовать представления доверенности на осуществление действий от имени участника размещения заказа, заверенной печатью участника размещения заказа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w:t>
      </w:r>
    </w:p>
    <w:p w:rsidR="00531733" w:rsidRPr="00B20D60" w:rsidRDefault="00531733" w:rsidP="00531733">
      <w:pPr>
        <w:jc w:val="both"/>
        <w:rPr>
          <w:rFonts w:ascii="Times New Roman" w:hAnsi="Times New Roman" w:cs="Times New Roman"/>
          <w:color w:val="000000"/>
        </w:rPr>
      </w:pPr>
      <w:r w:rsidRPr="00B20D60">
        <w:rPr>
          <w:rFonts w:ascii="Times New Roman" w:hAnsi="Times New Roman" w:cs="Times New Roman"/>
          <w:color w:val="000000"/>
        </w:rPr>
        <w:t>5) В случае, если для участника закупки поставка товаров, выполнение работ, оказание услуг, являющихся предметом закупки, является крупной сделкой, то предоставляется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w:t>
      </w:r>
    </w:p>
    <w:p w:rsidR="00531733" w:rsidRPr="00B20D60" w:rsidRDefault="00531733" w:rsidP="00531733">
      <w:pPr>
        <w:shd w:val="clear" w:color="auto" w:fill="FFFFFF"/>
        <w:tabs>
          <w:tab w:val="left" w:pos="598"/>
        </w:tabs>
        <w:jc w:val="both"/>
        <w:rPr>
          <w:rFonts w:ascii="Times New Roman" w:hAnsi="Times New Roman" w:cs="Times New Roman"/>
        </w:rPr>
      </w:pPr>
      <w:r w:rsidRPr="00B20D60">
        <w:rPr>
          <w:rFonts w:ascii="Times New Roman" w:hAnsi="Times New Roman" w:cs="Times New Roman"/>
        </w:rPr>
        <w:t>6) бухгалтерскую отчетность за последний завершенный отчетный период.</w:t>
      </w:r>
    </w:p>
    <w:p w:rsidR="00531733" w:rsidRPr="00B20D60" w:rsidRDefault="00531733" w:rsidP="00531733">
      <w:pPr>
        <w:shd w:val="clear" w:color="auto" w:fill="FFFFFF"/>
        <w:tabs>
          <w:tab w:val="left" w:pos="598"/>
        </w:tabs>
        <w:jc w:val="both"/>
        <w:rPr>
          <w:rFonts w:ascii="Times New Roman" w:hAnsi="Times New Roman" w:cs="Times New Roman"/>
        </w:rPr>
      </w:pPr>
      <w:r w:rsidRPr="00B20D60">
        <w:rPr>
          <w:rFonts w:ascii="Times New Roman" w:hAnsi="Times New Roman" w:cs="Times New Roman"/>
        </w:rPr>
        <w:t>7)  документы, подтверждающие соответствие Участников квалификационным требованиям о Запросе предложений:</w:t>
      </w:r>
    </w:p>
    <w:p w:rsidR="00531733" w:rsidRPr="00B20D60" w:rsidRDefault="00531733" w:rsidP="00531733">
      <w:pPr>
        <w:shd w:val="clear" w:color="auto" w:fill="FFFFFF"/>
        <w:tabs>
          <w:tab w:val="left" w:pos="598"/>
        </w:tabs>
        <w:jc w:val="both"/>
        <w:rPr>
          <w:rFonts w:ascii="Times New Roman" w:hAnsi="Times New Roman" w:cs="Times New Roman"/>
        </w:rPr>
      </w:pPr>
      <w:r w:rsidRPr="00B20D60">
        <w:rPr>
          <w:rFonts w:ascii="Times New Roman" w:hAnsi="Times New Roman" w:cs="Times New Roman"/>
        </w:rPr>
        <w:t>- копии актов выполненных работ по аналогичным договорам;</w:t>
      </w:r>
    </w:p>
    <w:p w:rsidR="00531733" w:rsidRPr="00B20D60" w:rsidRDefault="00531733" w:rsidP="00531733">
      <w:pPr>
        <w:pStyle w:val="afd"/>
        <w:tabs>
          <w:tab w:val="left" w:pos="1701"/>
          <w:tab w:val="left" w:pos="1985"/>
        </w:tabs>
        <w:spacing w:before="0" w:line="240" w:lineRule="auto"/>
        <w:rPr>
          <w:sz w:val="24"/>
        </w:rPr>
      </w:pPr>
      <w:r w:rsidRPr="00B20D60">
        <w:rPr>
          <w:sz w:val="26"/>
          <w:szCs w:val="26"/>
        </w:rPr>
        <w:t xml:space="preserve">- </w:t>
      </w:r>
      <w:r w:rsidRPr="00B20D60">
        <w:rPr>
          <w:sz w:val="24"/>
        </w:rPr>
        <w:t>документы или копии документов, подтверждающих право участника осуществлять предусмотренную договором деятельность;</w:t>
      </w:r>
    </w:p>
    <w:p w:rsidR="00531733" w:rsidRPr="00B20D60" w:rsidRDefault="00531733" w:rsidP="00531733">
      <w:pPr>
        <w:pStyle w:val="31"/>
        <w:spacing w:line="288" w:lineRule="auto"/>
        <w:ind w:left="0"/>
        <w:rPr>
          <w:rFonts w:ascii="Times New Roman" w:hAnsi="Times New Roman" w:cs="Times New Roman"/>
          <w:sz w:val="24"/>
          <w:szCs w:val="24"/>
        </w:rPr>
      </w:pPr>
      <w:r w:rsidRPr="00B20D60">
        <w:rPr>
          <w:rFonts w:ascii="Times New Roman" w:eastAsia="Calibri" w:hAnsi="Times New Roman" w:cs="Times New Roman"/>
          <w:sz w:val="26"/>
          <w:szCs w:val="26"/>
        </w:rPr>
        <w:t>-</w:t>
      </w:r>
      <w:r w:rsidRPr="00B20D60">
        <w:rPr>
          <w:rFonts w:ascii="Times New Roman" w:hAnsi="Times New Roman" w:cs="Times New Roman"/>
        </w:rPr>
        <w:t xml:space="preserve"> </w:t>
      </w:r>
      <w:r w:rsidRPr="00B20D60">
        <w:rPr>
          <w:rFonts w:ascii="Times New Roman" w:hAnsi="Times New Roman" w:cs="Times New Roman"/>
          <w:sz w:val="24"/>
          <w:szCs w:val="24"/>
        </w:rPr>
        <w:t>информацию об уровне квалификации своих работников (копии сертификатов и свидетельств).</w:t>
      </w:r>
    </w:p>
    <w:p w:rsidR="00531733" w:rsidRPr="00B20D60" w:rsidRDefault="00531733" w:rsidP="00531733">
      <w:pPr>
        <w:pStyle w:val="31"/>
        <w:spacing w:line="288" w:lineRule="auto"/>
        <w:ind w:left="0"/>
        <w:rPr>
          <w:rFonts w:ascii="Times New Roman" w:hAnsi="Times New Roman" w:cs="Times New Roman"/>
          <w:sz w:val="24"/>
          <w:szCs w:val="24"/>
          <w:lang w:eastAsia="ja-JP"/>
        </w:rPr>
      </w:pPr>
      <w:r w:rsidRPr="00B20D60">
        <w:rPr>
          <w:rFonts w:ascii="Times New Roman" w:hAnsi="Times New Roman" w:cs="Times New Roman"/>
          <w:sz w:val="24"/>
          <w:szCs w:val="24"/>
        </w:rPr>
        <w:t>-иные документы на усмотрение участника (положительные рекомендации).</w:t>
      </w:r>
    </w:p>
    <w:p w:rsidR="00531733" w:rsidRPr="00B20D60" w:rsidRDefault="00531733" w:rsidP="00531733">
      <w:pPr>
        <w:rPr>
          <w:rFonts w:ascii="Times New Roman" w:hAnsi="Times New Roman" w:cs="Times New Roman"/>
          <w:szCs w:val="28"/>
        </w:rPr>
      </w:pPr>
      <w:r w:rsidRPr="00B20D60">
        <w:rPr>
          <w:rFonts w:ascii="Times New Roman" w:hAnsi="Times New Roman" w:cs="Times New Roman"/>
          <w:szCs w:val="28"/>
        </w:rPr>
        <w:t>8) Перечень технических документов, предоставляемых Участниками в составе заявок:</w:t>
      </w:r>
    </w:p>
    <w:p w:rsidR="00531733" w:rsidRPr="00B20D60" w:rsidRDefault="00531733" w:rsidP="00531733">
      <w:pPr>
        <w:rPr>
          <w:rFonts w:ascii="Times New Roman" w:hAnsi="Times New Roman" w:cs="Times New Roman"/>
          <w:bCs/>
        </w:rPr>
      </w:pPr>
      <w:r w:rsidRPr="00B20D60">
        <w:rPr>
          <w:rFonts w:ascii="Times New Roman" w:hAnsi="Times New Roman" w:cs="Times New Roman"/>
        </w:rPr>
        <w:t>- список специалистов, которые будут выполнять работы с указанием об их квалификации</w:t>
      </w:r>
    </w:p>
    <w:p w:rsidR="00531733" w:rsidRPr="00B20D60" w:rsidRDefault="00531733" w:rsidP="00531733">
      <w:pPr>
        <w:rPr>
          <w:rFonts w:ascii="Times New Roman" w:hAnsi="Times New Roman" w:cs="Times New Roman"/>
        </w:rPr>
      </w:pPr>
      <w:r w:rsidRPr="00B20D60">
        <w:rPr>
          <w:rFonts w:ascii="Times New Roman" w:hAnsi="Times New Roman" w:cs="Times New Roman"/>
        </w:rPr>
        <w:t>- -смета, обосновывающая цену заявки открытого запроса предложений Участника.</w:t>
      </w:r>
    </w:p>
    <w:p w:rsidR="00531733" w:rsidRPr="00B20D60" w:rsidRDefault="00531733" w:rsidP="00531733">
      <w:pPr>
        <w:rPr>
          <w:rFonts w:ascii="Times New Roman" w:hAnsi="Times New Roman" w:cs="Times New Roman"/>
        </w:rPr>
      </w:pPr>
      <w:r w:rsidRPr="00B20D60">
        <w:rPr>
          <w:rFonts w:ascii="Times New Roman" w:hAnsi="Times New Roman" w:cs="Times New Roman"/>
        </w:rPr>
        <w:t>-подписанный проект договора в двух экземплярах.</w:t>
      </w:r>
    </w:p>
    <w:p w:rsidR="00531733" w:rsidRPr="00B20D60" w:rsidRDefault="00531733" w:rsidP="00531733">
      <w:pPr>
        <w:shd w:val="clear" w:color="auto" w:fill="FFFFFF"/>
        <w:tabs>
          <w:tab w:val="left" w:pos="598"/>
        </w:tabs>
        <w:jc w:val="both"/>
        <w:rPr>
          <w:rFonts w:ascii="Times New Roman" w:hAnsi="Times New Roman" w:cs="Times New Roman"/>
        </w:rPr>
      </w:pPr>
    </w:p>
    <w:p w:rsidR="00531733" w:rsidRPr="00F75C86" w:rsidRDefault="00531733" w:rsidP="00531733">
      <w:pPr>
        <w:shd w:val="clear" w:color="auto" w:fill="FFFFFF"/>
        <w:tabs>
          <w:tab w:val="left" w:pos="0"/>
        </w:tabs>
        <w:jc w:val="both"/>
        <w:rPr>
          <w:rFonts w:ascii="Times New Roman" w:hAnsi="Times New Roman" w:cs="Times New Roman"/>
          <w:b/>
          <w:color w:val="000000"/>
        </w:rPr>
      </w:pPr>
      <w:r w:rsidRPr="00B20D60">
        <w:rPr>
          <w:rFonts w:ascii="Times New Roman" w:hAnsi="Times New Roman" w:cs="Times New Roman"/>
          <w:color w:val="000000"/>
        </w:rPr>
        <w:tab/>
      </w:r>
      <w:r w:rsidRPr="00F75C86">
        <w:rPr>
          <w:rFonts w:ascii="Times New Roman" w:hAnsi="Times New Roman" w:cs="Times New Roman"/>
          <w:b/>
          <w:color w:val="000000"/>
        </w:rPr>
        <w:t xml:space="preserve">Предложение и документы подаются в соответствии с описью в запечатанном </w:t>
      </w:r>
      <w:bookmarkStart w:id="0" w:name="_Ref56226704"/>
      <w:bookmarkStart w:id="1" w:name="_Ref93172396"/>
      <w:r w:rsidRPr="00F75C86">
        <w:rPr>
          <w:rFonts w:ascii="Times New Roman" w:hAnsi="Times New Roman" w:cs="Times New Roman"/>
          <w:b/>
          <w:color w:val="000000"/>
        </w:rPr>
        <w:t>конверте, на котором указывается следующая информация</w:t>
      </w:r>
      <w:bookmarkEnd w:id="0"/>
      <w:r w:rsidRPr="00F75C86">
        <w:rPr>
          <w:rFonts w:ascii="Times New Roman" w:hAnsi="Times New Roman" w:cs="Times New Roman"/>
          <w:b/>
          <w:color w:val="000000"/>
        </w:rPr>
        <w:t>:</w:t>
      </w:r>
      <w:bookmarkEnd w:id="1"/>
    </w:p>
    <w:p w:rsidR="00531733" w:rsidRPr="00B20D60" w:rsidRDefault="00531733" w:rsidP="00531733">
      <w:pPr>
        <w:shd w:val="clear" w:color="auto" w:fill="FFFFFF"/>
        <w:tabs>
          <w:tab w:val="num" w:pos="0"/>
        </w:tabs>
        <w:ind w:firstLine="709"/>
        <w:jc w:val="both"/>
        <w:rPr>
          <w:rFonts w:ascii="Times New Roman" w:hAnsi="Times New Roman" w:cs="Times New Roman"/>
          <w:color w:val="000000"/>
        </w:rPr>
      </w:pPr>
      <w:r w:rsidRPr="00B20D60">
        <w:rPr>
          <w:rFonts w:ascii="Times New Roman" w:hAnsi="Times New Roman" w:cs="Times New Roman"/>
          <w:color w:val="000000"/>
        </w:rPr>
        <w:t>- наименование и адрес Заказчика в соответствии с Извещением;</w:t>
      </w:r>
    </w:p>
    <w:p w:rsidR="00531733" w:rsidRPr="00B20D60" w:rsidRDefault="00531733" w:rsidP="00531733">
      <w:pPr>
        <w:shd w:val="clear" w:color="auto" w:fill="FFFFFF"/>
        <w:tabs>
          <w:tab w:val="left" w:pos="0"/>
          <w:tab w:val="num" w:pos="540"/>
        </w:tabs>
        <w:ind w:firstLine="709"/>
        <w:jc w:val="both"/>
        <w:rPr>
          <w:rFonts w:ascii="Times New Roman" w:hAnsi="Times New Roman" w:cs="Times New Roman"/>
          <w:color w:val="000000"/>
        </w:rPr>
      </w:pPr>
      <w:r w:rsidRPr="00B20D60">
        <w:rPr>
          <w:rFonts w:ascii="Times New Roman" w:hAnsi="Times New Roman" w:cs="Times New Roman"/>
          <w:color w:val="000000"/>
        </w:rPr>
        <w:t>- полное фирменное наименование (фамилия, имя, отчество) Участника и его почтовый адрес;</w:t>
      </w:r>
    </w:p>
    <w:p w:rsidR="00531733" w:rsidRPr="00B20D60" w:rsidRDefault="00531733" w:rsidP="00531733">
      <w:pPr>
        <w:shd w:val="clear" w:color="auto" w:fill="FFFFFF"/>
        <w:tabs>
          <w:tab w:val="num" w:pos="540"/>
        </w:tabs>
        <w:autoSpaceDE w:val="0"/>
        <w:autoSpaceDN w:val="0"/>
        <w:adjustRightInd w:val="0"/>
        <w:jc w:val="both"/>
        <w:rPr>
          <w:rFonts w:ascii="Times New Roman" w:hAnsi="Times New Roman" w:cs="Times New Roman"/>
          <w:color w:val="000000"/>
        </w:rPr>
      </w:pPr>
      <w:r w:rsidRPr="00B20D60">
        <w:rPr>
          <w:rFonts w:ascii="Times New Roman" w:hAnsi="Times New Roman" w:cs="Times New Roman"/>
          <w:color w:val="000000"/>
        </w:rPr>
        <w:tab/>
        <w:t xml:space="preserve">- предмет запроса  предложений. </w:t>
      </w:r>
    </w:p>
    <w:p w:rsidR="00531733" w:rsidRPr="00B20D60" w:rsidRDefault="00531733" w:rsidP="00531733">
      <w:pPr>
        <w:shd w:val="clear" w:color="auto" w:fill="FFFFFF"/>
        <w:tabs>
          <w:tab w:val="left" w:pos="0"/>
          <w:tab w:val="num" w:pos="540"/>
        </w:tabs>
        <w:ind w:firstLine="709"/>
        <w:rPr>
          <w:rFonts w:ascii="Times New Roman" w:hAnsi="Times New Roman" w:cs="Times New Roman"/>
          <w:color w:val="000000"/>
        </w:rPr>
      </w:pPr>
      <w:r w:rsidRPr="00B20D60">
        <w:rPr>
          <w:rFonts w:ascii="Times New Roman" w:hAnsi="Times New Roman" w:cs="Times New Roman"/>
          <w:color w:val="000000"/>
        </w:rPr>
        <w:t xml:space="preserve">  Участник имеет право подать только одно Предложение на участие в открытом запросе предложений. В случае если Участник подал более одного Предложения, все предложения данного Участника отклоняются без рассмотрения.</w:t>
      </w:r>
    </w:p>
    <w:p w:rsidR="00531733" w:rsidRPr="00B20D60" w:rsidRDefault="00531733" w:rsidP="00531733">
      <w:pPr>
        <w:shd w:val="clear" w:color="auto" w:fill="FFFFFF"/>
        <w:tabs>
          <w:tab w:val="left" w:pos="0"/>
          <w:tab w:val="num" w:pos="540"/>
        </w:tabs>
        <w:ind w:firstLine="709"/>
        <w:rPr>
          <w:rFonts w:ascii="Times New Roman" w:hAnsi="Times New Roman" w:cs="Times New Roman"/>
          <w:color w:val="000000"/>
        </w:rPr>
      </w:pPr>
      <w:r w:rsidRPr="00B20D60">
        <w:rPr>
          <w:rFonts w:ascii="Times New Roman" w:hAnsi="Times New Roman" w:cs="Times New Roman"/>
        </w:rPr>
        <w:lastRenderedPageBreak/>
        <w:t xml:space="preserve">  </w:t>
      </w:r>
      <w:r w:rsidRPr="00B20D60">
        <w:rPr>
          <w:rFonts w:ascii="Times New Roman" w:eastAsia="Calibri" w:hAnsi="Times New Roman" w:cs="Times New Roman"/>
          <w:lang w:eastAsia="en-US"/>
        </w:rPr>
        <w:t>Все документы, представленные участниками открытого запроса предложений  должны быть подписаны руководителем организации, либо уполномоченным лицом  и скреплены печатью организации. Все экземпляры документов должны иметь четкую печать текстов. Все документы, входящие в Заявку на участие в  Запросе предложений,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w:t>
      </w:r>
    </w:p>
    <w:p w:rsidR="00531733" w:rsidRPr="00B20D60" w:rsidRDefault="00531733" w:rsidP="00531733">
      <w:pPr>
        <w:autoSpaceDE w:val="0"/>
        <w:autoSpaceDN w:val="0"/>
        <w:adjustRightInd w:val="0"/>
        <w:jc w:val="both"/>
        <w:rPr>
          <w:rFonts w:ascii="Times New Roman" w:eastAsia="Calibri" w:hAnsi="Times New Roman" w:cs="Times New Roman"/>
          <w:lang w:eastAsia="en-US"/>
        </w:rPr>
      </w:pPr>
    </w:p>
    <w:p w:rsidR="00531733" w:rsidRPr="00B20D60" w:rsidRDefault="00531733" w:rsidP="00531733">
      <w:pPr>
        <w:pStyle w:val="a9"/>
        <w:numPr>
          <w:ilvl w:val="1"/>
          <w:numId w:val="21"/>
        </w:numPr>
        <w:autoSpaceDE w:val="0"/>
        <w:autoSpaceDN w:val="0"/>
        <w:adjustRightInd w:val="0"/>
        <w:jc w:val="both"/>
        <w:rPr>
          <w:b/>
          <w:bCs/>
          <w:lang w:eastAsia="en-US"/>
        </w:rPr>
      </w:pPr>
      <w:r w:rsidRPr="00B20D60">
        <w:rPr>
          <w:b/>
          <w:bCs/>
          <w:lang w:eastAsia="en-US"/>
        </w:rPr>
        <w:t>Порядок формирования цены.</w:t>
      </w:r>
    </w:p>
    <w:p w:rsidR="00531733" w:rsidRPr="00B20D60" w:rsidRDefault="00531733" w:rsidP="00531733">
      <w:pPr>
        <w:autoSpaceDE w:val="0"/>
        <w:autoSpaceDN w:val="0"/>
        <w:adjustRightInd w:val="0"/>
        <w:ind w:firstLine="495"/>
        <w:jc w:val="both"/>
        <w:rPr>
          <w:rFonts w:ascii="Times New Roman" w:eastAsia="Calibri" w:hAnsi="Times New Roman" w:cs="Times New Roman"/>
          <w:lang w:eastAsia="en-US"/>
        </w:rPr>
      </w:pPr>
      <w:r w:rsidRPr="00B20D60">
        <w:rPr>
          <w:rFonts w:ascii="Times New Roman" w:eastAsia="Calibri" w:hAnsi="Times New Roman" w:cs="Times New Roman"/>
          <w:lang w:eastAsia="en-US"/>
        </w:rPr>
        <w:t>Цена на поставляемый Товар, содержащаяся в заявке на участие в открытом запросе предложений должна быть выражена в российских рублях.</w:t>
      </w:r>
    </w:p>
    <w:p w:rsidR="00531733" w:rsidRPr="00B20D60" w:rsidRDefault="00531733" w:rsidP="00531733">
      <w:pPr>
        <w:autoSpaceDE w:val="0"/>
        <w:autoSpaceDN w:val="0"/>
        <w:adjustRightInd w:val="0"/>
        <w:jc w:val="both"/>
        <w:rPr>
          <w:rFonts w:ascii="Times New Roman" w:eastAsia="Calibri" w:hAnsi="Times New Roman" w:cs="Times New Roman"/>
          <w:lang w:eastAsia="en-US"/>
        </w:rPr>
      </w:pPr>
      <w:r w:rsidRPr="00B20D60">
        <w:rPr>
          <w:rFonts w:ascii="Times New Roman" w:eastAsia="Calibri" w:hAnsi="Times New Roman" w:cs="Times New Roman"/>
          <w:lang w:eastAsia="en-US"/>
        </w:rPr>
        <w:t>Предложение должно содержать текущую цену за поставляемый товар, выполняемую работу.</w:t>
      </w:r>
    </w:p>
    <w:p w:rsidR="00531733" w:rsidRPr="00B20D60" w:rsidRDefault="00531733" w:rsidP="00531733">
      <w:pPr>
        <w:autoSpaceDE w:val="0"/>
        <w:autoSpaceDN w:val="0"/>
        <w:adjustRightInd w:val="0"/>
        <w:jc w:val="both"/>
        <w:rPr>
          <w:rFonts w:ascii="Times New Roman" w:eastAsia="Calibri" w:hAnsi="Times New Roman" w:cs="Times New Roman"/>
          <w:lang w:eastAsia="en-US"/>
        </w:rPr>
      </w:pPr>
      <w:r w:rsidRPr="00B20D60">
        <w:rPr>
          <w:rFonts w:ascii="Times New Roman" w:eastAsia="Calibri" w:hAnsi="Times New Roman" w:cs="Times New Roman"/>
          <w:lang w:eastAsia="en-US"/>
        </w:rPr>
        <w:t>В случае, если в цене предложения не будут учтены какие-либо виды услуг, то затраты по выполнению этих услуг по договору будут осуществляться Участником за свой счет.</w:t>
      </w:r>
    </w:p>
    <w:p w:rsidR="00531733" w:rsidRPr="00B20D60" w:rsidRDefault="00531733" w:rsidP="00531733">
      <w:pPr>
        <w:autoSpaceDE w:val="0"/>
        <w:autoSpaceDN w:val="0"/>
        <w:adjustRightInd w:val="0"/>
        <w:jc w:val="both"/>
        <w:rPr>
          <w:rFonts w:ascii="Times New Roman" w:eastAsia="Calibri" w:hAnsi="Times New Roman" w:cs="Times New Roman"/>
          <w:lang w:eastAsia="en-US"/>
        </w:rPr>
      </w:pPr>
      <w:r w:rsidRPr="00B20D60">
        <w:rPr>
          <w:rFonts w:ascii="Times New Roman" w:eastAsia="Calibri" w:hAnsi="Times New Roman" w:cs="Times New Roman"/>
          <w:lang w:eastAsia="en-US"/>
        </w:rPr>
        <w:t>В цену на поставляемый Товар должны быть включены все уплачиваемые исполнителем налоги (включая НДС, если он подлежит начислению), таможенные и иные обязательные платежи, а также все расходы исполнителя, связанные с выполнением договора на предусмотренных договором условиях, и причитающееся ему вознаграждение.  В случае, если НДС не подлежит начислению, участник размещения заказа обязан предоставить подтверждающие данный факт документы.</w:t>
      </w:r>
    </w:p>
    <w:p w:rsidR="00531733" w:rsidRPr="00B20D60" w:rsidRDefault="00531733" w:rsidP="00531733">
      <w:pPr>
        <w:autoSpaceDE w:val="0"/>
        <w:autoSpaceDN w:val="0"/>
        <w:adjustRightInd w:val="0"/>
        <w:jc w:val="both"/>
        <w:rPr>
          <w:rFonts w:ascii="Times New Roman" w:eastAsia="Calibri" w:hAnsi="Times New Roman" w:cs="Times New Roman"/>
          <w:lang w:eastAsia="en-US"/>
        </w:rPr>
      </w:pPr>
      <w:r w:rsidRPr="00B20D60">
        <w:rPr>
          <w:rFonts w:ascii="Times New Roman" w:eastAsia="Calibri" w:hAnsi="Times New Roman" w:cs="Times New Roman"/>
          <w:lang w:eastAsia="en-US"/>
        </w:rPr>
        <w:t>В цену Товара включается стоимость доставки Товара до места приемки, а также все работы по его установке и вводу в эксплуатацию.</w:t>
      </w:r>
    </w:p>
    <w:p w:rsidR="00531733" w:rsidRPr="00B20D60" w:rsidRDefault="00531733" w:rsidP="00531733">
      <w:pPr>
        <w:autoSpaceDE w:val="0"/>
        <w:autoSpaceDN w:val="0"/>
        <w:adjustRightInd w:val="0"/>
        <w:jc w:val="both"/>
        <w:rPr>
          <w:rFonts w:ascii="Times New Roman" w:eastAsia="Calibri" w:hAnsi="Times New Roman" w:cs="Times New Roman"/>
          <w:lang w:eastAsia="en-US"/>
        </w:rPr>
      </w:pPr>
      <w:r w:rsidRPr="00B20D60">
        <w:rPr>
          <w:rFonts w:ascii="Times New Roman" w:eastAsia="Calibri" w:hAnsi="Times New Roman" w:cs="Times New Roman"/>
          <w:lang w:eastAsia="en-US"/>
        </w:rPr>
        <w:t>Поставщик, в Заявке на участие в открытом запросе предложений указывает составляющие цены Товара.</w:t>
      </w:r>
    </w:p>
    <w:p w:rsidR="00531733" w:rsidRPr="00B20D60" w:rsidRDefault="00531733" w:rsidP="00531733">
      <w:pPr>
        <w:pStyle w:val="a9"/>
        <w:autoSpaceDE w:val="0"/>
        <w:autoSpaceDN w:val="0"/>
        <w:adjustRightInd w:val="0"/>
        <w:jc w:val="both"/>
        <w:rPr>
          <w:b/>
          <w:bCs/>
          <w:lang w:eastAsia="en-US"/>
        </w:rPr>
      </w:pPr>
    </w:p>
    <w:p w:rsidR="00531733" w:rsidRPr="00F75C86" w:rsidRDefault="00531733" w:rsidP="00F75C86">
      <w:pPr>
        <w:pStyle w:val="a9"/>
        <w:numPr>
          <w:ilvl w:val="0"/>
          <w:numId w:val="21"/>
        </w:numPr>
        <w:autoSpaceDE w:val="0"/>
        <w:autoSpaceDN w:val="0"/>
        <w:adjustRightInd w:val="0"/>
        <w:jc w:val="center"/>
        <w:rPr>
          <w:b/>
          <w:sz w:val="28"/>
          <w:szCs w:val="28"/>
        </w:rPr>
      </w:pPr>
      <w:r w:rsidRPr="00F75C86">
        <w:rPr>
          <w:b/>
          <w:sz w:val="28"/>
          <w:szCs w:val="28"/>
        </w:rPr>
        <w:t>Место и дата рассмотрения предложений участников закупки и подведения итогов закупки.</w:t>
      </w:r>
    </w:p>
    <w:p w:rsidR="00531733" w:rsidRPr="00B20D60" w:rsidRDefault="00531733" w:rsidP="00531733">
      <w:pPr>
        <w:pStyle w:val="a9"/>
        <w:autoSpaceDE w:val="0"/>
        <w:autoSpaceDN w:val="0"/>
        <w:adjustRightInd w:val="0"/>
        <w:ind w:left="495"/>
        <w:jc w:val="both"/>
        <w:rPr>
          <w:b/>
          <w:lang w:eastAsia="en-US"/>
        </w:rPr>
      </w:pPr>
    </w:p>
    <w:p w:rsidR="00531733" w:rsidRPr="007561EE" w:rsidRDefault="00531733" w:rsidP="00531733">
      <w:pPr>
        <w:pStyle w:val="a9"/>
        <w:numPr>
          <w:ilvl w:val="1"/>
          <w:numId w:val="22"/>
        </w:numPr>
        <w:jc w:val="both"/>
        <w:rPr>
          <w:bCs/>
          <w:color w:val="000000"/>
        </w:rPr>
      </w:pPr>
      <w:r w:rsidRPr="00B20D60">
        <w:rPr>
          <w:lang w:eastAsia="en-US"/>
        </w:rPr>
        <w:t xml:space="preserve"> </w:t>
      </w:r>
      <w:r w:rsidRPr="00B20D60">
        <w:rPr>
          <w:b/>
          <w:bCs/>
          <w:color w:val="000000"/>
        </w:rPr>
        <w:t>Дата и время начала подачи заявок</w:t>
      </w:r>
      <w:r w:rsidRPr="007561EE">
        <w:rPr>
          <w:b/>
          <w:bCs/>
          <w:color w:val="000000"/>
        </w:rPr>
        <w:t xml:space="preserve">: </w:t>
      </w:r>
      <w:r w:rsidR="007561EE" w:rsidRPr="007561EE">
        <w:rPr>
          <w:b/>
          <w:bCs/>
          <w:color w:val="000000"/>
        </w:rPr>
        <w:t>15.08</w:t>
      </w:r>
      <w:r w:rsidRPr="007561EE">
        <w:rPr>
          <w:b/>
          <w:bCs/>
          <w:color w:val="000000"/>
        </w:rPr>
        <w:t xml:space="preserve">.2014 г.  </w:t>
      </w:r>
      <w:r w:rsidRPr="007561EE">
        <w:rPr>
          <w:b/>
          <w:color w:val="000000"/>
        </w:rPr>
        <w:t>10-00 часов</w:t>
      </w:r>
      <w:r w:rsidRPr="007561EE">
        <w:rPr>
          <w:b/>
          <w:bCs/>
          <w:color w:val="000000"/>
        </w:rPr>
        <w:t>.</w:t>
      </w:r>
    </w:p>
    <w:p w:rsidR="00531733" w:rsidRPr="007561EE" w:rsidRDefault="00531733" w:rsidP="00531733">
      <w:pPr>
        <w:ind w:firstLine="708"/>
        <w:jc w:val="both"/>
        <w:rPr>
          <w:rFonts w:ascii="Times New Roman" w:hAnsi="Times New Roman" w:cs="Times New Roman"/>
          <w:bCs/>
          <w:color w:val="000000"/>
          <w:sz w:val="24"/>
          <w:szCs w:val="24"/>
        </w:rPr>
      </w:pPr>
      <w:r w:rsidRPr="007561EE">
        <w:rPr>
          <w:rFonts w:ascii="Times New Roman" w:hAnsi="Times New Roman" w:cs="Times New Roman"/>
          <w:b/>
          <w:bCs/>
          <w:color w:val="000000"/>
          <w:sz w:val="24"/>
          <w:szCs w:val="24"/>
        </w:rPr>
        <w:t>Дата и время окончания подачи заявок:</w:t>
      </w:r>
      <w:r w:rsidRPr="007561EE">
        <w:rPr>
          <w:rFonts w:ascii="Times New Roman" w:hAnsi="Times New Roman" w:cs="Times New Roman"/>
          <w:bCs/>
          <w:color w:val="000000"/>
          <w:sz w:val="24"/>
          <w:szCs w:val="24"/>
        </w:rPr>
        <w:t xml:space="preserve"> </w:t>
      </w:r>
      <w:r w:rsidRPr="007561EE">
        <w:rPr>
          <w:rFonts w:ascii="Times New Roman" w:hAnsi="Times New Roman" w:cs="Times New Roman"/>
          <w:color w:val="000000"/>
          <w:sz w:val="24"/>
          <w:szCs w:val="24"/>
        </w:rPr>
        <w:t xml:space="preserve"> </w:t>
      </w:r>
      <w:r w:rsidR="007561EE">
        <w:rPr>
          <w:rFonts w:ascii="Times New Roman" w:hAnsi="Times New Roman" w:cs="Times New Roman"/>
          <w:b/>
          <w:color w:val="000000"/>
          <w:sz w:val="24"/>
          <w:szCs w:val="24"/>
        </w:rPr>
        <w:t>22.08</w:t>
      </w:r>
      <w:r w:rsidRPr="007561EE">
        <w:rPr>
          <w:rFonts w:ascii="Times New Roman" w:hAnsi="Times New Roman" w:cs="Times New Roman"/>
          <w:b/>
          <w:color w:val="000000"/>
          <w:sz w:val="24"/>
          <w:szCs w:val="24"/>
        </w:rPr>
        <w:t>.2014 г. 10-00 часов</w:t>
      </w:r>
      <w:r w:rsidRPr="007561EE">
        <w:rPr>
          <w:rFonts w:ascii="Times New Roman" w:hAnsi="Times New Roman" w:cs="Times New Roman"/>
          <w:bCs/>
          <w:color w:val="000000"/>
          <w:sz w:val="24"/>
          <w:szCs w:val="24"/>
        </w:rPr>
        <w:t>.</w:t>
      </w:r>
    </w:p>
    <w:p w:rsidR="00531733" w:rsidRPr="00B20D60" w:rsidRDefault="00531733" w:rsidP="00531733">
      <w:pPr>
        <w:ind w:left="720"/>
        <w:rPr>
          <w:rFonts w:ascii="Times New Roman" w:hAnsi="Times New Roman" w:cs="Times New Roman"/>
        </w:rPr>
      </w:pPr>
      <w:r w:rsidRPr="00B20D60">
        <w:rPr>
          <w:rFonts w:ascii="Times New Roman" w:hAnsi="Times New Roman" w:cs="Times New Roman"/>
          <w:b/>
          <w:bCs/>
        </w:rPr>
        <w:t>Место, дата и время вскрытия конвертов с заявками:</w:t>
      </w:r>
      <w:r w:rsidRPr="00B20D60">
        <w:rPr>
          <w:rFonts w:ascii="Times New Roman" w:hAnsi="Times New Roman" w:cs="Times New Roman"/>
        </w:rPr>
        <w:t xml:space="preserve"> Вскрытие конвертов с заявками на участие в проведение открытого запроса предложений  состоится в 10 часов 00 минут (по московскому времени) </w:t>
      </w:r>
      <w:r w:rsidR="007561EE">
        <w:rPr>
          <w:rFonts w:ascii="Times New Roman" w:hAnsi="Times New Roman" w:cs="Times New Roman"/>
          <w:b/>
        </w:rPr>
        <w:t>22 августа</w:t>
      </w:r>
      <w:r w:rsidRPr="00B20D60">
        <w:rPr>
          <w:rFonts w:ascii="Times New Roman" w:hAnsi="Times New Roman" w:cs="Times New Roman"/>
          <w:b/>
        </w:rPr>
        <w:t xml:space="preserve">  2014 года</w:t>
      </w:r>
      <w:r w:rsidRPr="00B20D60">
        <w:rPr>
          <w:rFonts w:ascii="Times New Roman" w:hAnsi="Times New Roman" w:cs="Times New Roman"/>
        </w:rPr>
        <w:t xml:space="preserve"> по адресу заказчика.</w:t>
      </w:r>
    </w:p>
    <w:p w:rsidR="00531733" w:rsidRDefault="00531733" w:rsidP="00531733">
      <w:pPr>
        <w:ind w:left="720"/>
        <w:rPr>
          <w:rFonts w:ascii="Times New Roman" w:hAnsi="Times New Roman" w:cs="Times New Roman"/>
          <w:b/>
        </w:rPr>
      </w:pPr>
      <w:r w:rsidRPr="00B20D60">
        <w:rPr>
          <w:rFonts w:ascii="Times New Roman" w:hAnsi="Times New Roman" w:cs="Times New Roman"/>
        </w:rPr>
        <w:t xml:space="preserve"> </w:t>
      </w:r>
      <w:r w:rsidRPr="00B20D60">
        <w:rPr>
          <w:rStyle w:val="afb"/>
          <w:rFonts w:ascii="Times New Roman" w:hAnsi="Times New Roman"/>
        </w:rPr>
        <w:t>Место и дата рассмотрения заявок и подведение итогов:</w:t>
      </w:r>
      <w:r w:rsidRPr="00B20D60">
        <w:rPr>
          <w:rFonts w:ascii="Times New Roman" w:hAnsi="Times New Roman" w:cs="Times New Roman"/>
          <w:b/>
          <w:bCs/>
        </w:rPr>
        <w:t xml:space="preserve"> </w:t>
      </w:r>
      <w:r w:rsidR="00675EBF">
        <w:rPr>
          <w:rFonts w:ascii="Times New Roman" w:hAnsi="Times New Roman" w:cs="Times New Roman"/>
          <w:b/>
        </w:rPr>
        <w:t>не позднее  25</w:t>
      </w:r>
      <w:r w:rsidR="007561EE">
        <w:rPr>
          <w:rFonts w:ascii="Times New Roman" w:hAnsi="Times New Roman" w:cs="Times New Roman"/>
          <w:b/>
        </w:rPr>
        <w:t xml:space="preserve"> августа </w:t>
      </w:r>
      <w:r w:rsidRPr="00B20D60">
        <w:rPr>
          <w:rFonts w:ascii="Times New Roman" w:hAnsi="Times New Roman" w:cs="Times New Roman"/>
          <w:b/>
        </w:rPr>
        <w:t xml:space="preserve">  2014 года.</w:t>
      </w:r>
    </w:p>
    <w:p w:rsidR="007561EE" w:rsidRPr="00B20D60" w:rsidRDefault="007561EE" w:rsidP="00531733">
      <w:pPr>
        <w:ind w:left="720"/>
        <w:rPr>
          <w:rFonts w:ascii="Times New Roman" w:hAnsi="Times New Roman" w:cs="Times New Roman"/>
          <w:b/>
          <w:bCs/>
        </w:rPr>
      </w:pPr>
    </w:p>
    <w:p w:rsidR="00531733" w:rsidRDefault="00531733" w:rsidP="00531733">
      <w:pPr>
        <w:autoSpaceDE w:val="0"/>
        <w:autoSpaceDN w:val="0"/>
        <w:adjustRightInd w:val="0"/>
        <w:jc w:val="both"/>
        <w:rPr>
          <w:rFonts w:ascii="Times New Roman" w:eastAsia="Calibri" w:hAnsi="Times New Roman" w:cs="Times New Roman"/>
          <w:lang w:eastAsia="en-US"/>
        </w:rPr>
      </w:pPr>
    </w:p>
    <w:p w:rsidR="00D41997" w:rsidRPr="00B20D60" w:rsidRDefault="00D41997" w:rsidP="00531733">
      <w:pPr>
        <w:autoSpaceDE w:val="0"/>
        <w:autoSpaceDN w:val="0"/>
        <w:adjustRightInd w:val="0"/>
        <w:jc w:val="both"/>
        <w:rPr>
          <w:rFonts w:ascii="Times New Roman" w:eastAsia="Calibri" w:hAnsi="Times New Roman" w:cs="Times New Roman"/>
          <w:lang w:eastAsia="en-US"/>
        </w:rPr>
      </w:pPr>
    </w:p>
    <w:p w:rsidR="00531733" w:rsidRPr="00B20D60" w:rsidRDefault="00531733" w:rsidP="00531733">
      <w:pPr>
        <w:autoSpaceDE w:val="0"/>
        <w:autoSpaceDN w:val="0"/>
        <w:adjustRightInd w:val="0"/>
        <w:jc w:val="both"/>
        <w:rPr>
          <w:rFonts w:ascii="Times New Roman" w:eastAsia="Calibri" w:hAnsi="Times New Roman" w:cs="Times New Roman"/>
          <w:lang w:eastAsia="en-US"/>
        </w:rPr>
      </w:pPr>
    </w:p>
    <w:p w:rsidR="00531733" w:rsidRPr="007561EE" w:rsidRDefault="00531733" w:rsidP="00531733">
      <w:pPr>
        <w:tabs>
          <w:tab w:val="left" w:pos="540"/>
          <w:tab w:val="left" w:pos="900"/>
        </w:tabs>
        <w:jc w:val="center"/>
        <w:rPr>
          <w:rFonts w:ascii="Times New Roman" w:hAnsi="Times New Roman" w:cs="Times New Roman"/>
          <w:b/>
          <w:bCs/>
          <w:sz w:val="28"/>
          <w:szCs w:val="28"/>
        </w:rPr>
      </w:pPr>
      <w:r w:rsidRPr="007561EE">
        <w:rPr>
          <w:rFonts w:ascii="Times New Roman" w:hAnsi="Times New Roman" w:cs="Times New Roman"/>
          <w:b/>
          <w:bCs/>
          <w:sz w:val="28"/>
          <w:szCs w:val="28"/>
        </w:rPr>
        <w:lastRenderedPageBreak/>
        <w:t>5.Порядок рассмотрения и оценки заявок на участие в открытом  запросе предложений.</w:t>
      </w:r>
    </w:p>
    <w:p w:rsidR="00531733" w:rsidRPr="00B20D60" w:rsidRDefault="00531733" w:rsidP="00531733">
      <w:pPr>
        <w:pStyle w:val="a9"/>
        <w:tabs>
          <w:tab w:val="left" w:pos="540"/>
          <w:tab w:val="left" w:pos="900"/>
        </w:tabs>
        <w:ind w:left="360"/>
        <w:rPr>
          <w:b/>
          <w:bCs/>
        </w:rPr>
      </w:pPr>
    </w:p>
    <w:p w:rsidR="00531733" w:rsidRPr="00B20D60" w:rsidRDefault="00531733" w:rsidP="00531733">
      <w:pPr>
        <w:tabs>
          <w:tab w:val="left" w:pos="540"/>
          <w:tab w:val="left" w:pos="900"/>
        </w:tabs>
        <w:ind w:firstLine="426"/>
        <w:jc w:val="both"/>
        <w:rPr>
          <w:rFonts w:ascii="Times New Roman" w:hAnsi="Times New Roman" w:cs="Times New Roman"/>
        </w:rPr>
      </w:pPr>
      <w:r w:rsidRPr="00B20D60">
        <w:rPr>
          <w:rFonts w:ascii="Times New Roman" w:hAnsi="Times New Roman" w:cs="Times New Roman"/>
        </w:rPr>
        <w:t>5.1. Комиссия рассматривает заявки и приложенные к ней документы на соответствие их требованиям, установленным в извещении и документации о проведении запроса предложений, и оценивает такие заявки.</w:t>
      </w:r>
    </w:p>
    <w:p w:rsidR="00531733" w:rsidRPr="00B20D60" w:rsidRDefault="00531733" w:rsidP="00531733">
      <w:pPr>
        <w:tabs>
          <w:tab w:val="left" w:pos="540"/>
          <w:tab w:val="left" w:pos="900"/>
        </w:tabs>
        <w:ind w:firstLine="426"/>
        <w:jc w:val="both"/>
        <w:rPr>
          <w:rFonts w:ascii="Times New Roman" w:hAnsi="Times New Roman" w:cs="Times New Roman"/>
        </w:rPr>
      </w:pPr>
      <w:r w:rsidRPr="00B20D60">
        <w:rPr>
          <w:rFonts w:ascii="Times New Roman" w:hAnsi="Times New Roman" w:cs="Times New Roman"/>
        </w:rPr>
        <w:t>5.2.  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сведения о победителе в проведении запроса предложений.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w:t>
      </w:r>
    </w:p>
    <w:p w:rsidR="00531733" w:rsidRPr="00B20D60" w:rsidRDefault="00531733" w:rsidP="00531733">
      <w:pPr>
        <w:autoSpaceDE w:val="0"/>
        <w:autoSpaceDN w:val="0"/>
        <w:adjustRightInd w:val="0"/>
        <w:ind w:firstLine="426"/>
        <w:jc w:val="both"/>
        <w:outlineLvl w:val="1"/>
        <w:rPr>
          <w:rFonts w:ascii="Times New Roman" w:hAnsi="Times New Roman" w:cs="Times New Roman"/>
        </w:rPr>
      </w:pPr>
      <w:r w:rsidRPr="00B20D60">
        <w:rPr>
          <w:rFonts w:ascii="Times New Roman" w:hAnsi="Times New Roman" w:cs="Times New Roman"/>
        </w:rPr>
        <w:t>5.3.</w:t>
      </w:r>
      <w:r w:rsidRPr="00B20D60">
        <w:rPr>
          <w:rFonts w:ascii="Times New Roman" w:hAnsi="Times New Roman" w:cs="Times New Roman"/>
        </w:rPr>
        <w:tab/>
        <w:t>В случае, если по запросу предложений не подана ни одна заявка,   или подана только одна заявка или по результатам рассмотрения и оценки соответствующей требованиям документации о запросе предложений была признана только одна заявка,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531733" w:rsidRPr="00B20D60" w:rsidRDefault="00531733" w:rsidP="00531733">
      <w:pPr>
        <w:pStyle w:val="12"/>
        <w:spacing w:after="0" w:line="240" w:lineRule="auto"/>
        <w:ind w:left="0" w:firstLine="426"/>
        <w:jc w:val="both"/>
        <w:outlineLvl w:val="0"/>
        <w:rPr>
          <w:rFonts w:ascii="Times New Roman" w:hAnsi="Times New Roman"/>
          <w:sz w:val="24"/>
          <w:szCs w:val="24"/>
        </w:rPr>
      </w:pPr>
      <w:r w:rsidRPr="00B20D60">
        <w:rPr>
          <w:rFonts w:ascii="Times New Roman" w:hAnsi="Times New Roman"/>
          <w:sz w:val="24"/>
          <w:szCs w:val="24"/>
        </w:rPr>
        <w:t>5.4. По результатам проведения рассмотрения предложений комиссия имеет право отклонить предложения, которые:</w:t>
      </w:r>
    </w:p>
    <w:p w:rsidR="00531733" w:rsidRPr="00B20D60" w:rsidRDefault="00531733" w:rsidP="00531733">
      <w:pPr>
        <w:pStyle w:val="12"/>
        <w:tabs>
          <w:tab w:val="left" w:pos="993"/>
        </w:tabs>
        <w:spacing w:after="0" w:line="240" w:lineRule="auto"/>
        <w:ind w:left="0" w:firstLine="709"/>
        <w:jc w:val="both"/>
        <w:rPr>
          <w:rFonts w:ascii="Times New Roman" w:hAnsi="Times New Roman"/>
          <w:sz w:val="24"/>
          <w:szCs w:val="24"/>
        </w:rPr>
      </w:pPr>
      <w:r w:rsidRPr="00B20D60">
        <w:rPr>
          <w:rFonts w:ascii="Times New Roman" w:hAnsi="Times New Roman"/>
          <w:sz w:val="24"/>
          <w:szCs w:val="24"/>
        </w:rPr>
        <w:t>не отвечают требованиям к оформлению и составу предложения;</w:t>
      </w:r>
    </w:p>
    <w:p w:rsidR="00531733" w:rsidRPr="00B20D60" w:rsidRDefault="00531733" w:rsidP="00531733">
      <w:pPr>
        <w:pStyle w:val="12"/>
        <w:tabs>
          <w:tab w:val="left" w:pos="993"/>
        </w:tabs>
        <w:spacing w:after="0" w:line="240" w:lineRule="auto"/>
        <w:ind w:left="0" w:firstLine="709"/>
        <w:jc w:val="both"/>
        <w:rPr>
          <w:rFonts w:ascii="Times New Roman" w:hAnsi="Times New Roman"/>
          <w:sz w:val="24"/>
          <w:szCs w:val="24"/>
        </w:rPr>
      </w:pPr>
      <w:r w:rsidRPr="00B20D60">
        <w:rPr>
          <w:rFonts w:ascii="Times New Roman" w:hAnsi="Times New Roman"/>
          <w:sz w:val="24"/>
          <w:szCs w:val="24"/>
        </w:rPr>
        <w:t>не отвечают требованиям документации;</w:t>
      </w:r>
    </w:p>
    <w:p w:rsidR="00531733" w:rsidRPr="00B20D60" w:rsidRDefault="00531733" w:rsidP="00531733">
      <w:pPr>
        <w:pStyle w:val="12"/>
        <w:tabs>
          <w:tab w:val="left" w:pos="993"/>
        </w:tabs>
        <w:spacing w:after="0" w:line="240" w:lineRule="auto"/>
        <w:ind w:left="0" w:firstLine="709"/>
        <w:jc w:val="both"/>
        <w:rPr>
          <w:rFonts w:ascii="Times New Roman" w:hAnsi="Times New Roman"/>
          <w:sz w:val="24"/>
          <w:szCs w:val="24"/>
        </w:rPr>
      </w:pPr>
      <w:r w:rsidRPr="00B20D60">
        <w:rPr>
          <w:rFonts w:ascii="Times New Roman" w:hAnsi="Times New Roman"/>
          <w:sz w:val="24"/>
          <w:szCs w:val="24"/>
        </w:rPr>
        <w:t xml:space="preserve">содержат предложения, по существу не отвечающие коммерческим или договорным требованиям документации (не  </w:t>
      </w:r>
      <w:r w:rsidRPr="00B20D60">
        <w:rPr>
          <w:rFonts w:ascii="Times New Roman" w:hAnsi="Times New Roman"/>
        </w:rPr>
        <w:t>соответствие предлагаемого участником закупки товара (работы, услуги) и договорных условий (в т.ч. превышения объявленной начальной (максимальной) цены договора) требованиям документации о закупке).</w:t>
      </w:r>
    </w:p>
    <w:p w:rsidR="00531733" w:rsidRPr="00B20D60" w:rsidRDefault="00531733" w:rsidP="00531733">
      <w:pPr>
        <w:widowControl w:val="0"/>
        <w:shd w:val="clear" w:color="auto" w:fill="FFFFFF"/>
        <w:autoSpaceDE w:val="0"/>
        <w:autoSpaceDN w:val="0"/>
        <w:adjustRightInd w:val="0"/>
        <w:ind w:firstLine="426"/>
        <w:rPr>
          <w:rFonts w:ascii="Times New Roman" w:hAnsi="Times New Roman" w:cs="Times New Roman"/>
          <w:b/>
          <w:color w:val="C0504D"/>
        </w:rPr>
      </w:pPr>
    </w:p>
    <w:p w:rsidR="00531733" w:rsidRPr="00ED6B18" w:rsidRDefault="00531733" w:rsidP="00531733">
      <w:pPr>
        <w:jc w:val="both"/>
        <w:rPr>
          <w:rFonts w:ascii="Times New Roman" w:hAnsi="Times New Roman" w:cs="Times New Roman"/>
          <w:b/>
          <w:sz w:val="28"/>
          <w:szCs w:val="28"/>
        </w:rPr>
      </w:pPr>
      <w:r w:rsidRPr="0003484B">
        <w:rPr>
          <w:rFonts w:ascii="Times New Roman" w:hAnsi="Times New Roman" w:cs="Times New Roman"/>
          <w:b/>
          <w:sz w:val="28"/>
          <w:szCs w:val="28"/>
        </w:rPr>
        <w:t>6.Критерии оценки и порядок сопоставления заявок на участие в закупке.</w:t>
      </w:r>
    </w:p>
    <w:p w:rsidR="00531733" w:rsidRPr="0003484B" w:rsidRDefault="00531733" w:rsidP="00531733">
      <w:pPr>
        <w:ind w:left="360"/>
        <w:jc w:val="both"/>
        <w:rPr>
          <w:rFonts w:ascii="Times New Roman" w:hAnsi="Times New Roman" w:cs="Times New Roman"/>
          <w:b/>
        </w:rPr>
      </w:pPr>
      <w:r w:rsidRPr="0003484B">
        <w:rPr>
          <w:rFonts w:ascii="Times New Roman" w:hAnsi="Times New Roman" w:cs="Times New Roman"/>
          <w:b/>
        </w:rPr>
        <w:t>6.1. Критериями оценки предложений будут являться:</w:t>
      </w:r>
    </w:p>
    <w:p w:rsidR="00531733" w:rsidRPr="00B20D60" w:rsidRDefault="00531733" w:rsidP="00531733">
      <w:pPr>
        <w:ind w:firstLine="709"/>
        <w:jc w:val="both"/>
        <w:rPr>
          <w:rFonts w:ascii="Times New Roman" w:hAnsi="Times New Roman" w:cs="Times New Roman"/>
          <w:color w:val="000000"/>
        </w:rPr>
      </w:pPr>
      <w:r w:rsidRPr="00B20D60">
        <w:rPr>
          <w:rFonts w:ascii="Times New Roman" w:hAnsi="Times New Roman" w:cs="Times New Roman"/>
          <w:color w:val="000000"/>
        </w:rPr>
        <w:t>1. цена договора (значимость 35%);</w:t>
      </w:r>
    </w:p>
    <w:p w:rsidR="00531733" w:rsidRPr="00B20D60" w:rsidRDefault="00531733" w:rsidP="00531733">
      <w:pPr>
        <w:ind w:firstLine="709"/>
        <w:jc w:val="both"/>
        <w:rPr>
          <w:rFonts w:ascii="Times New Roman" w:hAnsi="Times New Roman" w:cs="Times New Roman"/>
          <w:color w:val="000000"/>
        </w:rPr>
      </w:pPr>
      <w:r w:rsidRPr="00B20D60">
        <w:rPr>
          <w:rFonts w:ascii="Times New Roman" w:hAnsi="Times New Roman" w:cs="Times New Roman"/>
          <w:color w:val="000000"/>
        </w:rPr>
        <w:t>2. срок поставки товара, выполнения работ, оказания услуг; (значимость 10%)</w:t>
      </w:r>
    </w:p>
    <w:p w:rsidR="00531733" w:rsidRPr="00B20D60" w:rsidRDefault="00531733" w:rsidP="00531733">
      <w:pPr>
        <w:ind w:firstLine="709"/>
        <w:jc w:val="both"/>
        <w:rPr>
          <w:rFonts w:ascii="Times New Roman" w:hAnsi="Times New Roman" w:cs="Times New Roman"/>
          <w:color w:val="000000"/>
        </w:rPr>
      </w:pPr>
      <w:r w:rsidRPr="00B20D60">
        <w:rPr>
          <w:rFonts w:ascii="Times New Roman" w:hAnsi="Times New Roman" w:cs="Times New Roman"/>
          <w:color w:val="000000"/>
        </w:rPr>
        <w:t>3. условия оплаты товара, работ, услуг (значимость 10%);</w:t>
      </w:r>
    </w:p>
    <w:p w:rsidR="00531733" w:rsidRPr="00B20D60" w:rsidRDefault="00531733" w:rsidP="00531733">
      <w:pPr>
        <w:ind w:firstLine="709"/>
        <w:jc w:val="both"/>
        <w:rPr>
          <w:rFonts w:ascii="Times New Roman" w:hAnsi="Times New Roman" w:cs="Times New Roman"/>
          <w:color w:val="000000"/>
        </w:rPr>
      </w:pPr>
      <w:r w:rsidRPr="00B20D60">
        <w:rPr>
          <w:rFonts w:ascii="Times New Roman" w:hAnsi="Times New Roman" w:cs="Times New Roman"/>
          <w:color w:val="000000"/>
        </w:rPr>
        <w:t>4. квалификация участника процедуры закупки (опыт по выполнению аналогичных работ, деловая репутация (положительные отзывы),</w:t>
      </w:r>
      <w:r w:rsidRPr="00B20D60">
        <w:rPr>
          <w:rFonts w:ascii="Times New Roman" w:hAnsi="Times New Roman" w:cs="Times New Roman"/>
        </w:rPr>
        <w:t xml:space="preserve"> наличие квалифицированного персонала в штате Участника</w:t>
      </w:r>
      <w:r w:rsidRPr="00B20D60">
        <w:rPr>
          <w:rFonts w:ascii="Times New Roman" w:hAnsi="Times New Roman" w:cs="Times New Roman"/>
          <w:color w:val="000000"/>
        </w:rPr>
        <w:t>, (значимость 35%)</w:t>
      </w:r>
    </w:p>
    <w:p w:rsidR="00531733" w:rsidRPr="009C1AF9" w:rsidRDefault="00531733" w:rsidP="009C1AF9">
      <w:pPr>
        <w:ind w:firstLine="709"/>
        <w:rPr>
          <w:rFonts w:ascii="Times New Roman" w:hAnsi="Times New Roman" w:cs="Times New Roman"/>
        </w:rPr>
      </w:pPr>
      <w:r w:rsidRPr="00B20D60">
        <w:rPr>
          <w:rFonts w:ascii="Times New Roman" w:hAnsi="Times New Roman" w:cs="Times New Roman"/>
          <w:snapToGrid w:val="0"/>
          <w:color w:val="000000"/>
        </w:rPr>
        <w:t xml:space="preserve">5. </w:t>
      </w:r>
      <w:r w:rsidRPr="00B20D60">
        <w:rPr>
          <w:rFonts w:ascii="Times New Roman" w:hAnsi="Times New Roman" w:cs="Times New Roman"/>
        </w:rPr>
        <w:t xml:space="preserve">Срок предоставления гарантии  качества  товара,  работ, услуг </w:t>
      </w:r>
      <w:r w:rsidRPr="00B20D60">
        <w:rPr>
          <w:rFonts w:ascii="Times New Roman" w:hAnsi="Times New Roman" w:cs="Times New Roman"/>
          <w:snapToGrid w:val="0"/>
          <w:color w:val="000000"/>
        </w:rPr>
        <w:t xml:space="preserve"> (значимость  10%).</w:t>
      </w:r>
    </w:p>
    <w:p w:rsidR="00531733" w:rsidRPr="00B20D60" w:rsidRDefault="00531733" w:rsidP="0053173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значимость.</w:t>
      </w:r>
    </w:p>
    <w:p w:rsidR="00531733" w:rsidRPr="00B20D60" w:rsidRDefault="00531733" w:rsidP="0053173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lastRenderedPageBreak/>
        <w:tab/>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31733" w:rsidRPr="00B20D60"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20D60">
        <w:rPr>
          <w:rFonts w:ascii="Times New Roman" w:hAnsi="Times New Roman" w:cs="Times New Roman"/>
        </w:rPr>
        <w:t xml:space="preserve">                 Заявке на участие в запросе предложений, которая по результатам оценки получает максимальное количество баллов, присваивается первый номер.     </w:t>
      </w:r>
    </w:p>
    <w:p w:rsidR="00531733" w:rsidRPr="00B20D60"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20D60">
        <w:rPr>
          <w:rFonts w:ascii="Times New Roman" w:hAnsi="Times New Roman" w:cs="Times New Roman"/>
        </w:rPr>
        <w:t xml:space="preserve">           Последующие номера присваиваются заявкам на участие в конкурсе по мере уменьшения суммарного количества баллов.</w:t>
      </w:r>
    </w:p>
    <w:p w:rsidR="00531733" w:rsidRPr="00B20D60"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20D60">
        <w:rPr>
          <w:rFonts w:ascii="Times New Roman" w:hAnsi="Times New Roman" w:cs="Times New Roman"/>
        </w:rPr>
        <w:t xml:space="preserve">           При равных количествах баллов нескольких заявок на участие в  запросе предложений меньший номер присваивается заявке на участие в запросе предложений, которая была получена Заказчиком раньше.    </w:t>
      </w:r>
    </w:p>
    <w:p w:rsidR="00531733" w:rsidRPr="00B20D60"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20D60">
        <w:rPr>
          <w:rFonts w:ascii="Times New Roman" w:hAnsi="Times New Roman" w:cs="Times New Roman"/>
        </w:rPr>
        <w:tab/>
        <w:t xml:space="preserve"> Победителем запроса предложения признается участник процедуры закупки,  заявке которого присвоен первый порядковый номер.</w:t>
      </w:r>
    </w:p>
    <w:p w:rsidR="00531733" w:rsidRPr="00B20D60" w:rsidRDefault="00531733" w:rsidP="0053173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color w:val="000000"/>
          <w:sz w:val="24"/>
          <w:szCs w:val="24"/>
        </w:rPr>
      </w:pPr>
    </w:p>
    <w:p w:rsidR="00531733" w:rsidRPr="00B20D60" w:rsidRDefault="00531733" w:rsidP="00ED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w:hAnsi="Times New Roman" w:cs="Times New Roman"/>
        </w:rPr>
      </w:pPr>
      <w:r w:rsidRPr="0003484B">
        <w:rPr>
          <w:rFonts w:ascii="Times New Roman" w:hAnsi="Times New Roman" w:cs="Times New Roman"/>
          <w:b/>
        </w:rPr>
        <w:t>6.2.</w:t>
      </w:r>
      <w:r w:rsidRPr="00B20D60">
        <w:rPr>
          <w:rFonts w:ascii="Times New Roman" w:hAnsi="Times New Roman" w:cs="Times New Roman"/>
        </w:rPr>
        <w:t xml:space="preserve"> </w:t>
      </w:r>
      <w:r w:rsidRPr="0003484B">
        <w:rPr>
          <w:rFonts w:ascii="Times New Roman" w:hAnsi="Times New Roman" w:cs="Times New Roman"/>
          <w:b/>
        </w:rPr>
        <w:t>Рейтинг, присуждаемый заявке по критерию Цена</w:t>
      </w:r>
      <w:r w:rsidRPr="00B20D60">
        <w:rPr>
          <w:rFonts w:ascii="Times New Roman" w:hAnsi="Times New Roman" w:cs="Times New Roman"/>
        </w:rPr>
        <w:t>, определяется по формуле:</w:t>
      </w:r>
    </w:p>
    <w:tbl>
      <w:tblPr>
        <w:tblW w:w="4855" w:type="dxa"/>
        <w:tblInd w:w="935" w:type="dxa"/>
        <w:tblLook w:val="01E0"/>
      </w:tblPr>
      <w:tblGrid>
        <w:gridCol w:w="1846"/>
        <w:gridCol w:w="1441"/>
        <w:gridCol w:w="1568"/>
      </w:tblGrid>
      <w:tr w:rsidR="00531733" w:rsidRPr="00B20D60" w:rsidTr="00A55258">
        <w:trPr>
          <w:trHeight w:val="405"/>
        </w:trPr>
        <w:tc>
          <w:tcPr>
            <w:tcW w:w="1846" w:type="dxa"/>
            <w:vMerge w:val="restart"/>
            <w:vAlign w:val="center"/>
            <w:hideMark/>
          </w:tcPr>
          <w:p w:rsidR="00531733" w:rsidRPr="00B20D60" w:rsidRDefault="00531733" w:rsidP="00A55258">
            <w:pPr>
              <w:jc w:val="right"/>
              <w:rPr>
                <w:rFonts w:ascii="Times New Roman" w:hAnsi="Times New Roman" w:cs="Times New Roman"/>
              </w:rPr>
            </w:pPr>
            <w:r w:rsidRPr="00B20D60">
              <w:rPr>
                <w:rFonts w:ascii="Times New Roman" w:hAnsi="Times New Roman" w:cs="Times New Roman"/>
                <w:lang w:val="en-US"/>
              </w:rPr>
              <w:t>Ra</w:t>
            </w:r>
            <w:r w:rsidRPr="00B20D60">
              <w:rPr>
                <w:rFonts w:ascii="Times New Roman" w:hAnsi="Times New Roman" w:cs="Times New Roman"/>
                <w:vertAlign w:val="subscript"/>
                <w:lang w:val="en-US"/>
              </w:rPr>
              <w:t>i</w:t>
            </w:r>
            <w:r w:rsidRPr="00B20D60">
              <w:rPr>
                <w:rFonts w:ascii="Times New Roman" w:hAnsi="Times New Roman" w:cs="Times New Roman"/>
              </w:rPr>
              <w:t>=</w:t>
            </w:r>
          </w:p>
        </w:tc>
        <w:tc>
          <w:tcPr>
            <w:tcW w:w="1441" w:type="dxa"/>
            <w:tcBorders>
              <w:top w:val="nil"/>
              <w:left w:val="nil"/>
              <w:bottom w:val="single" w:sz="4" w:space="0" w:color="auto"/>
              <w:right w:val="nil"/>
            </w:tcBorders>
            <w:vAlign w:val="center"/>
            <w:hideMark/>
          </w:tcPr>
          <w:p w:rsidR="00531733" w:rsidRPr="00B20D60" w:rsidRDefault="00531733" w:rsidP="00A55258">
            <w:pPr>
              <w:jc w:val="center"/>
              <w:rPr>
                <w:rFonts w:ascii="Times New Roman" w:hAnsi="Times New Roman" w:cs="Times New Roman"/>
              </w:rPr>
            </w:pPr>
            <w:r w:rsidRPr="00B20D60">
              <w:rPr>
                <w:rFonts w:ascii="Times New Roman" w:hAnsi="Times New Roman" w:cs="Times New Roman"/>
                <w:lang w:val="en-US"/>
              </w:rPr>
              <w:t>A</w:t>
            </w:r>
            <w:r w:rsidRPr="00B20D60">
              <w:rPr>
                <w:rFonts w:ascii="Times New Roman" w:hAnsi="Times New Roman" w:cs="Times New Roman"/>
                <w:vertAlign w:val="subscript"/>
                <w:lang w:val="en-US"/>
              </w:rPr>
              <w:t xml:space="preserve">max </w:t>
            </w:r>
            <w:r w:rsidRPr="00B20D60">
              <w:rPr>
                <w:rFonts w:ascii="Times New Roman" w:hAnsi="Times New Roman" w:cs="Times New Roman"/>
              </w:rPr>
              <w:t>-</w:t>
            </w:r>
            <w:r w:rsidRPr="00B20D60">
              <w:rPr>
                <w:rFonts w:ascii="Times New Roman" w:hAnsi="Times New Roman" w:cs="Times New Roman"/>
                <w:lang w:val="en-US"/>
              </w:rPr>
              <w:t xml:space="preserve"> A</w:t>
            </w:r>
            <w:r w:rsidRPr="00B20D60">
              <w:rPr>
                <w:rFonts w:ascii="Times New Roman" w:hAnsi="Times New Roman" w:cs="Times New Roman"/>
                <w:vertAlign w:val="subscript"/>
                <w:lang w:val="en-US"/>
              </w:rPr>
              <w:t>i</w:t>
            </w:r>
          </w:p>
        </w:tc>
        <w:tc>
          <w:tcPr>
            <w:tcW w:w="1568" w:type="dxa"/>
            <w:vMerge w:val="restart"/>
            <w:vAlign w:val="center"/>
            <w:hideMark/>
          </w:tcPr>
          <w:p w:rsidR="00531733" w:rsidRPr="00B20D60" w:rsidRDefault="00531733" w:rsidP="00A55258">
            <w:pPr>
              <w:jc w:val="both"/>
              <w:rPr>
                <w:rFonts w:ascii="Times New Roman" w:hAnsi="Times New Roman" w:cs="Times New Roman"/>
              </w:rPr>
            </w:pPr>
            <w:r w:rsidRPr="00B20D60">
              <w:rPr>
                <w:rFonts w:ascii="Times New Roman" w:hAnsi="Times New Roman" w:cs="Times New Roman"/>
              </w:rPr>
              <w:t>х 100</w:t>
            </w:r>
          </w:p>
        </w:tc>
      </w:tr>
      <w:tr w:rsidR="00531733" w:rsidRPr="00B20D60" w:rsidTr="00A55258">
        <w:trPr>
          <w:trHeight w:val="397"/>
        </w:trPr>
        <w:tc>
          <w:tcPr>
            <w:tcW w:w="0" w:type="auto"/>
            <w:vMerge/>
            <w:vAlign w:val="center"/>
            <w:hideMark/>
          </w:tcPr>
          <w:p w:rsidR="00531733" w:rsidRPr="00B20D60" w:rsidRDefault="00531733" w:rsidP="00A55258">
            <w:pPr>
              <w:jc w:val="both"/>
              <w:rPr>
                <w:rFonts w:ascii="Times New Roman" w:hAnsi="Times New Roman" w:cs="Times New Roman"/>
              </w:rPr>
            </w:pPr>
          </w:p>
        </w:tc>
        <w:tc>
          <w:tcPr>
            <w:tcW w:w="1441" w:type="dxa"/>
            <w:tcBorders>
              <w:top w:val="single" w:sz="4" w:space="0" w:color="auto"/>
              <w:left w:val="nil"/>
              <w:bottom w:val="nil"/>
              <w:right w:val="nil"/>
            </w:tcBorders>
            <w:hideMark/>
          </w:tcPr>
          <w:p w:rsidR="00531733" w:rsidRPr="00B20D60" w:rsidRDefault="00531733" w:rsidP="00A55258">
            <w:pPr>
              <w:jc w:val="center"/>
              <w:rPr>
                <w:rFonts w:ascii="Times New Roman" w:hAnsi="Times New Roman" w:cs="Times New Roman"/>
              </w:rPr>
            </w:pPr>
            <w:r w:rsidRPr="00B20D60">
              <w:rPr>
                <w:rFonts w:ascii="Times New Roman" w:hAnsi="Times New Roman" w:cs="Times New Roman"/>
                <w:lang w:val="en-US"/>
              </w:rPr>
              <w:t>A</w:t>
            </w:r>
            <w:r w:rsidRPr="00B20D60">
              <w:rPr>
                <w:rFonts w:ascii="Times New Roman" w:hAnsi="Times New Roman" w:cs="Times New Roman"/>
                <w:vertAlign w:val="subscript"/>
                <w:lang w:val="en-US"/>
              </w:rPr>
              <w:t>max</w:t>
            </w:r>
          </w:p>
        </w:tc>
        <w:tc>
          <w:tcPr>
            <w:tcW w:w="0" w:type="auto"/>
            <w:vMerge/>
            <w:vAlign w:val="center"/>
            <w:hideMark/>
          </w:tcPr>
          <w:p w:rsidR="00531733" w:rsidRPr="00B20D60" w:rsidRDefault="00531733" w:rsidP="00A55258">
            <w:pPr>
              <w:jc w:val="both"/>
              <w:rPr>
                <w:rFonts w:ascii="Times New Roman" w:hAnsi="Times New Roman" w:cs="Times New Roman"/>
              </w:rPr>
            </w:pPr>
          </w:p>
        </w:tc>
      </w:tr>
    </w:tbl>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20D60">
        <w:rPr>
          <w:rFonts w:ascii="Times New Roman" w:hAnsi="Times New Roman" w:cs="Times New Roman"/>
          <w:sz w:val="24"/>
          <w:szCs w:val="24"/>
        </w:rPr>
        <w:t xml:space="preserve">где: </w:t>
      </w:r>
      <w:r w:rsidRPr="00B20D60">
        <w:rPr>
          <w:rFonts w:ascii="Times New Roman" w:hAnsi="Times New Roman" w:cs="Times New Roman"/>
          <w:sz w:val="24"/>
          <w:szCs w:val="24"/>
          <w:lang w:val="en-US"/>
        </w:rPr>
        <w:t>Ra</w:t>
      </w:r>
      <w:r w:rsidRPr="00B20D60">
        <w:rPr>
          <w:rFonts w:ascii="Times New Roman" w:hAnsi="Times New Roman" w:cs="Times New Roman"/>
          <w:sz w:val="24"/>
          <w:szCs w:val="24"/>
          <w:vertAlign w:val="subscript"/>
          <w:lang w:val="en-US"/>
        </w:rPr>
        <w:t>i</w:t>
      </w:r>
      <w:r w:rsidRPr="00B20D60">
        <w:rPr>
          <w:rFonts w:ascii="Times New Roman" w:hAnsi="Times New Roman" w:cs="Times New Roman"/>
          <w:sz w:val="24"/>
          <w:szCs w:val="24"/>
        </w:rPr>
        <w:t xml:space="preserve"> - рейтинг, присуждаемый i-й заявке по указанному критерию;</w:t>
      </w:r>
    </w:p>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20D60">
        <w:rPr>
          <w:rFonts w:ascii="Times New Roman" w:hAnsi="Times New Roman" w:cs="Times New Roman"/>
          <w:sz w:val="24"/>
          <w:szCs w:val="24"/>
          <w:lang w:val="en-US"/>
        </w:rPr>
        <w:t>A</w:t>
      </w:r>
      <w:r w:rsidRPr="00B20D60">
        <w:rPr>
          <w:rFonts w:ascii="Times New Roman" w:hAnsi="Times New Roman" w:cs="Times New Roman"/>
          <w:sz w:val="24"/>
          <w:szCs w:val="24"/>
          <w:vertAlign w:val="subscript"/>
          <w:lang w:val="en-US"/>
        </w:rPr>
        <w:t>max</w:t>
      </w:r>
      <w:r w:rsidRPr="00B20D60">
        <w:rPr>
          <w:rFonts w:ascii="Times New Roman" w:hAnsi="Times New Roman" w:cs="Times New Roman"/>
          <w:sz w:val="24"/>
          <w:szCs w:val="24"/>
          <w:vertAlign w:val="subscript"/>
        </w:rPr>
        <w:t xml:space="preserve"> </w:t>
      </w:r>
      <w:r w:rsidRPr="00B20D60">
        <w:rPr>
          <w:rFonts w:ascii="Times New Roman" w:hAnsi="Times New Roman" w:cs="Times New Roman"/>
          <w:sz w:val="24"/>
          <w:szCs w:val="24"/>
        </w:rPr>
        <w:t xml:space="preserve">- начальная (максимальная) цена, установленная в документации; </w:t>
      </w:r>
    </w:p>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20D60">
        <w:rPr>
          <w:rFonts w:ascii="Times New Roman" w:hAnsi="Times New Roman" w:cs="Times New Roman"/>
          <w:sz w:val="24"/>
          <w:szCs w:val="24"/>
          <w:lang w:val="en-US"/>
        </w:rPr>
        <w:t>A</w:t>
      </w:r>
      <w:r w:rsidRPr="00B20D60">
        <w:rPr>
          <w:rFonts w:ascii="Times New Roman" w:hAnsi="Times New Roman" w:cs="Times New Roman"/>
          <w:sz w:val="24"/>
          <w:szCs w:val="24"/>
          <w:vertAlign w:val="subscript"/>
          <w:lang w:val="en-US"/>
        </w:rPr>
        <w:t>i</w:t>
      </w:r>
      <w:r w:rsidRPr="00B20D60">
        <w:rPr>
          <w:rFonts w:ascii="Times New Roman" w:hAnsi="Times New Roman" w:cs="Times New Roman"/>
          <w:sz w:val="24"/>
          <w:szCs w:val="24"/>
        </w:rPr>
        <w:t xml:space="preserve"> - предложение i-го участника по цене договора, установленная в предложении (заявки участника).</w:t>
      </w:r>
    </w:p>
    <w:p w:rsidR="00531733" w:rsidRPr="00B20D60"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w:hAnsi="Times New Roman" w:cs="Times New Roman"/>
        </w:rPr>
      </w:pPr>
      <w:r w:rsidRPr="00B20D60">
        <w:rPr>
          <w:rFonts w:ascii="Times New Roman" w:hAnsi="Times New Roman" w:cs="Times New Roman"/>
        </w:rPr>
        <w:t>Для расчета итогового рейтинга по заявке рейтинг, присуждаемый этой заявке по критерию «Цена», умножается на соответствующую указанному критерию значимость.</w:t>
      </w:r>
    </w:p>
    <w:p w:rsidR="00531733" w:rsidRPr="00B20D60"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w:hAnsi="Times New Roman" w:cs="Times New Roman"/>
        </w:rPr>
      </w:pPr>
    </w:p>
    <w:p w:rsidR="00531733" w:rsidRPr="00B20D60"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w:hAnsi="Times New Roman" w:cs="Times New Roman"/>
          <w:color w:val="000000"/>
        </w:rPr>
      </w:pPr>
      <w:r w:rsidRPr="0003484B">
        <w:rPr>
          <w:rFonts w:ascii="Times New Roman" w:hAnsi="Times New Roman" w:cs="Times New Roman"/>
          <w:b/>
          <w:color w:val="000000"/>
        </w:rPr>
        <w:t>6</w:t>
      </w:r>
      <w:r w:rsidRPr="0003484B">
        <w:rPr>
          <w:rFonts w:ascii="Times New Roman" w:hAnsi="Times New Roman" w:cs="Times New Roman"/>
          <w:b/>
        </w:rPr>
        <w:t xml:space="preserve">.3. </w:t>
      </w:r>
      <w:r w:rsidRPr="0003484B">
        <w:rPr>
          <w:rFonts w:ascii="Times New Roman" w:hAnsi="Times New Roman" w:cs="Times New Roman"/>
          <w:b/>
          <w:color w:val="000000"/>
        </w:rPr>
        <w:t>Рейтинг, присуждаемый заявке участника по критерию «Сроки поставки товара, выполнения работ, оказания услуг»</w:t>
      </w:r>
      <w:r w:rsidRPr="00B20D60">
        <w:rPr>
          <w:rFonts w:ascii="Times New Roman" w:hAnsi="Times New Roman" w:cs="Times New Roman"/>
          <w:color w:val="000000"/>
        </w:rPr>
        <w:t>, определяется по формуле:</w:t>
      </w:r>
    </w:p>
    <w:tbl>
      <w:tblPr>
        <w:tblW w:w="3796" w:type="dxa"/>
        <w:tblInd w:w="935" w:type="dxa"/>
        <w:tblLook w:val="01E0"/>
      </w:tblPr>
      <w:tblGrid>
        <w:gridCol w:w="2826"/>
        <w:gridCol w:w="970"/>
      </w:tblGrid>
      <w:tr w:rsidR="00531733" w:rsidRPr="00B20D60" w:rsidTr="00A55258">
        <w:trPr>
          <w:trHeight w:val="542"/>
        </w:trPr>
        <w:tc>
          <w:tcPr>
            <w:tcW w:w="2783" w:type="dxa"/>
            <w:vMerge w:val="restart"/>
            <w:hideMark/>
          </w:tcPr>
          <w:p w:rsidR="00531733" w:rsidRPr="00B20D60" w:rsidRDefault="00531733" w:rsidP="00A55258">
            <w:pPr>
              <w:spacing w:after="120"/>
              <w:jc w:val="both"/>
              <w:rPr>
                <w:rFonts w:ascii="Times New Roman" w:hAnsi="Times New Roman" w:cs="Times New Roman"/>
              </w:rPr>
            </w:pPr>
            <w:r w:rsidRPr="00B20D60">
              <w:rPr>
                <w:rFonts w:ascii="Times New Roman" w:hAnsi="Times New Roman" w:cs="Times New Roman"/>
                <w:noProof/>
              </w:rPr>
              <w:drawing>
                <wp:inline distT="0" distB="0" distL="0" distR="0">
                  <wp:extent cx="1628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1628775" cy="600075"/>
                          </a:xfrm>
                          <a:prstGeom prst="rect">
                            <a:avLst/>
                          </a:prstGeom>
                          <a:noFill/>
                          <a:ln w="9525">
                            <a:noFill/>
                            <a:miter lim="800000"/>
                            <a:headEnd/>
                            <a:tailEnd/>
                          </a:ln>
                        </pic:spPr>
                      </pic:pic>
                    </a:graphicData>
                  </a:graphic>
                </wp:inline>
              </w:drawing>
            </w:r>
          </w:p>
        </w:tc>
        <w:tc>
          <w:tcPr>
            <w:tcW w:w="1013" w:type="dxa"/>
            <w:vMerge w:val="restart"/>
            <w:vAlign w:val="center"/>
          </w:tcPr>
          <w:p w:rsidR="00531733" w:rsidRPr="00B20D60" w:rsidRDefault="00531733" w:rsidP="00A55258">
            <w:pPr>
              <w:spacing w:after="120"/>
              <w:jc w:val="both"/>
              <w:rPr>
                <w:rFonts w:ascii="Times New Roman" w:hAnsi="Times New Roman" w:cs="Times New Roman"/>
              </w:rPr>
            </w:pPr>
          </w:p>
        </w:tc>
      </w:tr>
      <w:tr w:rsidR="00531733" w:rsidRPr="00B20D60" w:rsidTr="00A55258">
        <w:trPr>
          <w:trHeight w:val="531"/>
        </w:trPr>
        <w:tc>
          <w:tcPr>
            <w:tcW w:w="0" w:type="auto"/>
            <w:vMerge/>
            <w:vAlign w:val="center"/>
            <w:hideMark/>
          </w:tcPr>
          <w:p w:rsidR="00531733" w:rsidRPr="00B20D60" w:rsidRDefault="00531733" w:rsidP="00A55258">
            <w:pPr>
              <w:spacing w:after="120"/>
              <w:jc w:val="both"/>
              <w:rPr>
                <w:rFonts w:ascii="Times New Roman" w:hAnsi="Times New Roman" w:cs="Times New Roman"/>
              </w:rPr>
            </w:pPr>
          </w:p>
        </w:tc>
        <w:tc>
          <w:tcPr>
            <w:tcW w:w="0" w:type="auto"/>
            <w:vMerge/>
            <w:vAlign w:val="center"/>
            <w:hideMark/>
          </w:tcPr>
          <w:p w:rsidR="00531733" w:rsidRPr="00B20D60" w:rsidRDefault="00531733" w:rsidP="00A55258">
            <w:pPr>
              <w:spacing w:after="120"/>
              <w:jc w:val="both"/>
              <w:rPr>
                <w:rFonts w:ascii="Times New Roman" w:hAnsi="Times New Roman" w:cs="Times New Roman"/>
              </w:rPr>
            </w:pPr>
          </w:p>
        </w:tc>
      </w:tr>
    </w:tbl>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t>где:</w:t>
      </w:r>
    </w:p>
    <w:p w:rsidR="00531733" w:rsidRPr="00B20D60"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rPr>
      </w:pPr>
      <w:r w:rsidRPr="00B20D60">
        <w:rPr>
          <w:rFonts w:ascii="Times New Roman" w:hAnsi="Times New Roman" w:cs="Times New Roman"/>
          <w:noProof/>
        </w:rPr>
        <w:drawing>
          <wp:inline distT="0" distB="0" distL="0" distR="0">
            <wp:extent cx="200025" cy="228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B20D60">
        <w:rPr>
          <w:rFonts w:ascii="Times New Roman" w:hAnsi="Times New Roman" w:cs="Times New Roman"/>
        </w:rPr>
        <w:t> - рейтинг, присуждаемый i-й заявке по указанному критерию;</w:t>
      </w:r>
    </w:p>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531733" w:rsidRPr="00B20D60" w:rsidRDefault="00531733" w:rsidP="00531733">
      <w:pPr>
        <w:autoSpaceDE w:val="0"/>
        <w:autoSpaceDN w:val="0"/>
        <w:adjustRightInd w:val="0"/>
        <w:jc w:val="both"/>
        <w:rPr>
          <w:rFonts w:ascii="Times New Roman" w:hAnsi="Times New Roman" w:cs="Times New Roman"/>
        </w:rPr>
      </w:pPr>
      <w:r w:rsidRPr="00B20D60">
        <w:rPr>
          <w:rFonts w:ascii="Times New Roman" w:hAnsi="Times New Roman" w:cs="Times New Roman"/>
        </w:rPr>
        <w:t xml:space="preserve"> </w:t>
      </w:r>
      <w:r w:rsidRPr="00B20D60">
        <w:rPr>
          <w:rFonts w:ascii="Times New Roman" w:hAnsi="Times New Roman" w:cs="Times New Roman"/>
          <w:noProof/>
        </w:rPr>
        <w:drawing>
          <wp:inline distT="0" distB="0" distL="0" distR="0">
            <wp:extent cx="342900" cy="2571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B20D60">
        <w:rPr>
          <w:rFonts w:ascii="Times New Roman" w:hAnsi="Times New Roman" w:cs="Times New Roman"/>
        </w:rPr>
        <w:t xml:space="preserve">     - максимальный срок поставки</w:t>
      </w:r>
      <w:r w:rsidR="0003484B">
        <w:rPr>
          <w:rFonts w:ascii="Times New Roman" w:hAnsi="Times New Roman" w:cs="Times New Roman"/>
        </w:rPr>
        <w:t>, выполнения работ</w:t>
      </w:r>
      <w:r w:rsidRPr="00B20D60">
        <w:rPr>
          <w:rFonts w:ascii="Times New Roman" w:hAnsi="Times New Roman" w:cs="Times New Roman"/>
        </w:rPr>
        <w:t xml:space="preserve"> в единицах измерения срока (периода) поставки (количество, кварталов, месяцев, недель, дней, часов) с даты заключения договора;</w:t>
      </w:r>
    </w:p>
    <w:p w:rsidR="00531733" w:rsidRPr="00B20D60" w:rsidRDefault="00531733" w:rsidP="00531733">
      <w:pPr>
        <w:autoSpaceDE w:val="0"/>
        <w:autoSpaceDN w:val="0"/>
        <w:adjustRightInd w:val="0"/>
        <w:jc w:val="both"/>
        <w:rPr>
          <w:rFonts w:ascii="Times New Roman" w:hAnsi="Times New Roman" w:cs="Times New Roman"/>
        </w:rPr>
      </w:pPr>
      <w:r w:rsidRPr="00B20D60">
        <w:rPr>
          <w:rFonts w:ascii="Times New Roman" w:hAnsi="Times New Roman" w:cs="Times New Roman"/>
          <w:noProof/>
        </w:rPr>
        <w:drawing>
          <wp:inline distT="0" distB="0" distL="0" distR="0">
            <wp:extent cx="323850" cy="2571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B20D60">
        <w:rPr>
          <w:rFonts w:ascii="Times New Roman" w:hAnsi="Times New Roman" w:cs="Times New Roman"/>
        </w:rPr>
        <w:t xml:space="preserve"> -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531733" w:rsidRPr="00B20D60" w:rsidRDefault="00531733" w:rsidP="00531733">
      <w:pPr>
        <w:autoSpaceDE w:val="0"/>
        <w:autoSpaceDN w:val="0"/>
        <w:adjustRightInd w:val="0"/>
        <w:jc w:val="both"/>
        <w:rPr>
          <w:rFonts w:ascii="Times New Roman" w:hAnsi="Times New Roman" w:cs="Times New Roman"/>
        </w:rPr>
      </w:pPr>
      <w:r w:rsidRPr="00B20D60">
        <w:rPr>
          <w:rFonts w:ascii="Times New Roman" w:hAnsi="Times New Roman" w:cs="Times New Roman"/>
          <w:noProof/>
        </w:rPr>
        <w:drawing>
          <wp:inline distT="0" distB="0" distL="0" distR="0">
            <wp:extent cx="180975" cy="2571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B20D60">
        <w:rPr>
          <w:rFonts w:ascii="Times New Roman" w:hAnsi="Times New Roman" w:cs="Times New Roman"/>
        </w:rPr>
        <w:t xml:space="preserve">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
    <w:p w:rsidR="00531733" w:rsidRPr="00050729" w:rsidRDefault="00531733" w:rsidP="00050729">
      <w:pPr>
        <w:ind w:left="360" w:firstLine="180"/>
        <w:jc w:val="both"/>
        <w:rPr>
          <w:rFonts w:ascii="Times New Roman" w:hAnsi="Times New Roman" w:cs="Times New Roman"/>
          <w:color w:val="000000"/>
        </w:rPr>
      </w:pPr>
      <w:r w:rsidRPr="00B20D60">
        <w:rPr>
          <w:rFonts w:ascii="Times New Roman" w:hAnsi="Times New Roman" w:cs="Times New Roman"/>
          <w:color w:val="000000"/>
        </w:rPr>
        <w:lastRenderedPageBreak/>
        <w:t>Для получения итогового рейтинга по заявке рейтинг, присуждаемый этой заявке по критерию «</w:t>
      </w:r>
      <w:r w:rsidRPr="00B20D60">
        <w:rPr>
          <w:rFonts w:ascii="Times New Roman" w:hAnsi="Times New Roman" w:cs="Times New Roman"/>
          <w:i/>
          <w:color w:val="000000"/>
        </w:rPr>
        <w:t>Сроки поставки товара, выполнения работ, оказания услуг</w:t>
      </w:r>
      <w:r w:rsidRPr="00B20D60">
        <w:rPr>
          <w:rFonts w:ascii="Times New Roman" w:hAnsi="Times New Roman" w:cs="Times New Roman"/>
          <w:color w:val="000000"/>
        </w:rPr>
        <w:t>», умножается на соответствующую указанному критерию значимость</w:t>
      </w:r>
      <w:r w:rsidR="00050729">
        <w:rPr>
          <w:rFonts w:ascii="Times New Roman" w:hAnsi="Times New Roman" w:cs="Times New Roman"/>
          <w:color w:val="000000"/>
        </w:rPr>
        <w:t>.</w:t>
      </w:r>
    </w:p>
    <w:p w:rsidR="00531733" w:rsidRPr="00B20D60" w:rsidRDefault="00531733" w:rsidP="00531733">
      <w:pPr>
        <w:ind w:left="360" w:firstLine="180"/>
        <w:jc w:val="both"/>
        <w:rPr>
          <w:rFonts w:ascii="Times New Roman" w:hAnsi="Times New Roman" w:cs="Times New Roman"/>
        </w:rPr>
      </w:pPr>
      <w:r w:rsidRPr="0003484B">
        <w:rPr>
          <w:rFonts w:ascii="Times New Roman" w:hAnsi="Times New Roman" w:cs="Times New Roman"/>
          <w:b/>
          <w:color w:val="000000"/>
        </w:rPr>
        <w:t>6.4</w:t>
      </w:r>
      <w:r w:rsidRPr="00B20D60">
        <w:rPr>
          <w:rFonts w:ascii="Times New Roman" w:hAnsi="Times New Roman" w:cs="Times New Roman"/>
        </w:rPr>
        <w:t xml:space="preserve">. </w:t>
      </w:r>
      <w:r w:rsidRPr="0003484B">
        <w:rPr>
          <w:rFonts w:ascii="Times New Roman" w:hAnsi="Times New Roman" w:cs="Times New Roman"/>
          <w:b/>
        </w:rPr>
        <w:t>При оценке  заявок участника  по критерию «</w:t>
      </w:r>
      <w:r w:rsidRPr="0003484B">
        <w:rPr>
          <w:rFonts w:ascii="Times New Roman" w:hAnsi="Times New Roman" w:cs="Times New Roman"/>
          <w:b/>
          <w:i/>
          <w:color w:val="000000"/>
        </w:rPr>
        <w:t>Условия оплаты товара, работ, услуг</w:t>
      </w:r>
      <w:r w:rsidRPr="0003484B">
        <w:rPr>
          <w:rFonts w:ascii="Times New Roman" w:hAnsi="Times New Roman" w:cs="Times New Roman"/>
          <w:b/>
          <w:color w:val="000000"/>
        </w:rPr>
        <w:t>»</w:t>
      </w:r>
      <w:r w:rsidRPr="00B20D60">
        <w:rPr>
          <w:rFonts w:ascii="Times New Roman" w:hAnsi="Times New Roman" w:cs="Times New Roman"/>
          <w:color w:val="000000"/>
        </w:rPr>
        <w:t xml:space="preserve"> </w:t>
      </w:r>
      <w:r w:rsidRPr="00B20D60">
        <w:rPr>
          <w:rFonts w:ascii="Times New Roman" w:hAnsi="Times New Roman" w:cs="Times New Roman"/>
        </w:rPr>
        <w:t>наивысший бал присваивается заявке участника, которая содержит условие об отсрочке платежей, условия платежей и график платежей соответствует требованиям Заказчика и (или) не содержит обязанности Заказчика по уплате пеней, неустоек, штрафов за просрочку платежей.</w:t>
      </w:r>
    </w:p>
    <w:p w:rsidR="00531733" w:rsidRPr="00B20D60" w:rsidRDefault="00531733" w:rsidP="00531733">
      <w:pPr>
        <w:pStyle w:val="HTML"/>
        <w:jc w:val="both"/>
        <w:rPr>
          <w:rFonts w:ascii="Times New Roman" w:hAnsi="Times New Roman" w:cs="Times New Roman"/>
          <w:sz w:val="24"/>
          <w:szCs w:val="24"/>
        </w:rPr>
      </w:pPr>
      <w:r w:rsidRPr="00B20D60">
        <w:rPr>
          <w:rFonts w:ascii="Times New Roman" w:hAnsi="Times New Roman" w:cs="Times New Roman"/>
          <w:sz w:val="24"/>
          <w:szCs w:val="24"/>
        </w:rPr>
        <w:t xml:space="preserve">         Для  оценки заявок по данному критерию    каждой заявке выставляется значение от 0  до   100 баллов. </w:t>
      </w:r>
    </w:p>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t>Рейтинг, присуждаемый заявке по критерию «</w:t>
      </w:r>
      <w:r w:rsidRPr="00B20D60">
        <w:rPr>
          <w:rFonts w:ascii="Times New Roman" w:hAnsi="Times New Roman" w:cs="Times New Roman"/>
          <w:i/>
          <w:color w:val="000000"/>
          <w:sz w:val="24"/>
          <w:szCs w:val="24"/>
        </w:rPr>
        <w:t>Условия оплаты товара, работ, услуг</w:t>
      </w:r>
      <w:r w:rsidRPr="00B20D60">
        <w:rPr>
          <w:rFonts w:ascii="Times New Roman" w:hAnsi="Times New Roman" w:cs="Times New Roman"/>
          <w:color w:val="000000"/>
          <w:sz w:val="24"/>
          <w:szCs w:val="24"/>
        </w:rPr>
        <w:t>»</w:t>
      </w:r>
      <w:r w:rsidRPr="00B20D60">
        <w:rPr>
          <w:rFonts w:ascii="Times New Roman" w:hAnsi="Times New Roman" w:cs="Times New Roman"/>
          <w:b/>
          <w:color w:val="000000"/>
          <w:sz w:val="24"/>
          <w:szCs w:val="24"/>
        </w:rPr>
        <w:t>,</w:t>
      </w:r>
      <w:r w:rsidRPr="00B20D60">
        <w:rPr>
          <w:rFonts w:ascii="Times New Roman" w:hAnsi="Times New Roman" w:cs="Times New Roman"/>
          <w:color w:val="000000"/>
          <w:sz w:val="24"/>
          <w:szCs w:val="24"/>
        </w:rPr>
        <w:t xml:space="preserve"> определяется как среднее арифметическое оценок в баллах всех членов закупочной комиссии, присуждаемых этой заявке по указанному критерию. </w:t>
      </w:r>
    </w:p>
    <w:p w:rsidR="00531733" w:rsidRPr="0003484B" w:rsidRDefault="00531733" w:rsidP="00034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color w:val="000000"/>
        </w:rPr>
      </w:pPr>
      <w:r w:rsidRPr="00B20D60">
        <w:rPr>
          <w:rFonts w:ascii="Times New Roman" w:hAnsi="Times New Roman" w:cs="Times New Roman"/>
          <w:color w:val="000000"/>
        </w:rPr>
        <w:t>Рейтинг, присуждаемый i-й заявке по критерию «</w:t>
      </w:r>
      <w:r w:rsidRPr="00B20D60">
        <w:rPr>
          <w:rFonts w:ascii="Times New Roman" w:hAnsi="Times New Roman" w:cs="Times New Roman"/>
          <w:i/>
          <w:color w:val="000000"/>
        </w:rPr>
        <w:t>Условия оплаты товара, работ, услуг</w:t>
      </w:r>
      <w:r w:rsidRPr="00B20D60">
        <w:rPr>
          <w:rFonts w:ascii="Times New Roman" w:hAnsi="Times New Roman" w:cs="Times New Roman"/>
          <w:color w:val="000000"/>
        </w:rPr>
        <w:t>» определяется по формуле:</w:t>
      </w: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821"/>
        <w:gridCol w:w="3153"/>
      </w:tblGrid>
      <w:tr w:rsidR="00531733" w:rsidRPr="00B20D60" w:rsidTr="00A55258">
        <w:tc>
          <w:tcPr>
            <w:tcW w:w="1987"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autoSpaceDE w:val="0"/>
              <w:autoSpaceDN w:val="0"/>
              <w:adjustRightInd w:val="0"/>
              <w:spacing w:after="120"/>
              <w:jc w:val="right"/>
              <w:rPr>
                <w:rFonts w:ascii="Times New Roman" w:hAnsi="Times New Roman" w:cs="Times New Roman"/>
              </w:rPr>
            </w:pPr>
            <w:r w:rsidRPr="00B20D60">
              <w:rPr>
                <w:rFonts w:ascii="Times New Roman" w:hAnsi="Times New Roman" w:cs="Times New Roman"/>
              </w:rPr>
              <w:t>Rc</w:t>
            </w:r>
            <w:r w:rsidRPr="00B20D60">
              <w:rPr>
                <w:rFonts w:ascii="Times New Roman" w:hAnsi="Times New Roman" w:cs="Times New Roman"/>
                <w:vertAlign w:val="subscript"/>
              </w:rPr>
              <w:t>i</w:t>
            </w:r>
            <w:r w:rsidRPr="00B20D60">
              <w:rPr>
                <w:rFonts w:ascii="Times New Roman" w:hAnsi="Times New Roman" w:cs="Times New Roman"/>
              </w:rPr>
              <w:t>=</w:t>
            </w:r>
          </w:p>
        </w:tc>
        <w:tc>
          <w:tcPr>
            <w:tcW w:w="821"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autoSpaceDE w:val="0"/>
              <w:autoSpaceDN w:val="0"/>
              <w:adjustRightInd w:val="0"/>
              <w:spacing w:after="120"/>
              <w:jc w:val="both"/>
              <w:rPr>
                <w:rFonts w:ascii="Times New Roman" w:hAnsi="Times New Roman" w:cs="Times New Roman"/>
              </w:rPr>
            </w:pPr>
            <w:r w:rsidRPr="00B20D60">
              <w:rPr>
                <w:rFonts w:ascii="Times New Roman" w:hAnsi="Times New Roman" w:cs="Times New Roman"/>
              </w:rPr>
              <w:t xml:space="preserve">C </w:t>
            </w:r>
            <w:r w:rsidRPr="00B20D60">
              <w:rPr>
                <w:rFonts w:ascii="Times New Roman" w:hAnsi="Times New Roman" w:cs="Times New Roman"/>
                <w:vertAlign w:val="superscript"/>
              </w:rPr>
              <w:t>i</w:t>
            </w:r>
            <w:r w:rsidRPr="00B20D60">
              <w:rPr>
                <w:rFonts w:ascii="Times New Roman" w:hAnsi="Times New Roman" w:cs="Times New Roman"/>
                <w:vertAlign w:val="subscript"/>
              </w:rPr>
              <w:t xml:space="preserve">1 </w:t>
            </w:r>
            <w:r w:rsidRPr="00B20D60">
              <w:rPr>
                <w:rFonts w:ascii="Times New Roman" w:hAnsi="Times New Roman" w:cs="Times New Roman"/>
              </w:rPr>
              <w:t>+</w:t>
            </w:r>
          </w:p>
        </w:tc>
        <w:tc>
          <w:tcPr>
            <w:tcW w:w="3153"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autoSpaceDE w:val="0"/>
              <w:autoSpaceDN w:val="0"/>
              <w:adjustRightInd w:val="0"/>
              <w:spacing w:after="120"/>
              <w:jc w:val="both"/>
              <w:rPr>
                <w:rFonts w:ascii="Times New Roman" w:hAnsi="Times New Roman" w:cs="Times New Roman"/>
              </w:rPr>
            </w:pPr>
            <w:r w:rsidRPr="00B20D60">
              <w:rPr>
                <w:rFonts w:ascii="Times New Roman" w:hAnsi="Times New Roman" w:cs="Times New Roman"/>
              </w:rPr>
              <w:t xml:space="preserve">C </w:t>
            </w:r>
            <w:r w:rsidRPr="00B20D60">
              <w:rPr>
                <w:rFonts w:ascii="Times New Roman" w:hAnsi="Times New Roman" w:cs="Times New Roman"/>
                <w:vertAlign w:val="superscript"/>
              </w:rPr>
              <w:t>i</w:t>
            </w:r>
            <w:r w:rsidRPr="00B20D60">
              <w:rPr>
                <w:rFonts w:ascii="Times New Roman" w:hAnsi="Times New Roman" w:cs="Times New Roman"/>
                <w:vertAlign w:val="subscript"/>
              </w:rPr>
              <w:t xml:space="preserve">2 </w:t>
            </w:r>
            <w:r w:rsidRPr="00B20D60">
              <w:rPr>
                <w:rFonts w:ascii="Times New Roman" w:hAnsi="Times New Roman" w:cs="Times New Roman"/>
              </w:rPr>
              <w:t xml:space="preserve">+…….+ C </w:t>
            </w:r>
            <w:r w:rsidRPr="00B20D60">
              <w:rPr>
                <w:rFonts w:ascii="Times New Roman" w:hAnsi="Times New Roman" w:cs="Times New Roman"/>
                <w:vertAlign w:val="superscript"/>
              </w:rPr>
              <w:t>i</w:t>
            </w:r>
            <w:r w:rsidRPr="00B20D60">
              <w:rPr>
                <w:rFonts w:ascii="Times New Roman" w:hAnsi="Times New Roman" w:cs="Times New Roman"/>
                <w:vertAlign w:val="subscript"/>
              </w:rPr>
              <w:t>k</w:t>
            </w:r>
          </w:p>
        </w:tc>
      </w:tr>
    </w:tbl>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B20D60">
        <w:rPr>
          <w:rFonts w:ascii="Times New Roman" w:hAnsi="Times New Roman" w:cs="Times New Roman"/>
          <w:color w:val="000000"/>
          <w:sz w:val="24"/>
          <w:szCs w:val="24"/>
        </w:rPr>
        <w:t>где:</w:t>
      </w:r>
    </w:p>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t>R</w:t>
      </w:r>
      <w:r w:rsidRPr="00B20D60">
        <w:rPr>
          <w:rFonts w:ascii="Times New Roman" w:hAnsi="Times New Roman" w:cs="Times New Roman"/>
          <w:sz w:val="24"/>
          <w:szCs w:val="24"/>
          <w:lang w:val="en-US"/>
        </w:rPr>
        <w:t>c</w:t>
      </w:r>
      <w:r w:rsidRPr="00B20D60">
        <w:rPr>
          <w:rFonts w:ascii="Times New Roman" w:hAnsi="Times New Roman" w:cs="Times New Roman"/>
          <w:sz w:val="24"/>
          <w:szCs w:val="24"/>
          <w:vertAlign w:val="subscript"/>
          <w:lang w:val="en-US"/>
        </w:rPr>
        <w:t>i</w:t>
      </w:r>
      <w:r w:rsidRPr="00B20D60">
        <w:rPr>
          <w:rFonts w:ascii="Times New Roman" w:hAnsi="Times New Roman" w:cs="Times New Roman"/>
          <w:color w:val="000000"/>
          <w:sz w:val="24"/>
          <w:szCs w:val="24"/>
        </w:rPr>
        <w:t xml:space="preserve"> - рейтинг, присуждаемый i-й заявке по указанному критерию;</w:t>
      </w:r>
    </w:p>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t xml:space="preserve">C </w:t>
      </w:r>
      <w:r w:rsidRPr="00B20D60">
        <w:rPr>
          <w:rFonts w:ascii="Times New Roman" w:hAnsi="Times New Roman" w:cs="Times New Roman"/>
          <w:sz w:val="24"/>
          <w:szCs w:val="24"/>
          <w:vertAlign w:val="superscript"/>
          <w:lang w:val="en-US"/>
        </w:rPr>
        <w:t>i</w:t>
      </w:r>
      <w:r w:rsidRPr="00B20D60">
        <w:rPr>
          <w:rFonts w:ascii="Times New Roman" w:hAnsi="Times New Roman" w:cs="Times New Roman"/>
          <w:sz w:val="24"/>
          <w:szCs w:val="24"/>
          <w:vertAlign w:val="subscript"/>
          <w:lang w:val="en-US"/>
        </w:rPr>
        <w:t>k</w:t>
      </w:r>
      <w:r w:rsidRPr="00B20D60">
        <w:rPr>
          <w:rFonts w:ascii="Times New Roman" w:hAnsi="Times New Roman" w:cs="Times New Roman"/>
          <w:color w:val="000000"/>
          <w:sz w:val="24"/>
          <w:szCs w:val="24"/>
        </w:rPr>
        <w:t xml:space="preserve"> - значение  в баллах (среднее арифметическое оценок в баллах всех  членов комиссии), присуждаемое закупочной комиссией i-й заявке на участие в </w:t>
      </w:r>
      <w:r w:rsidRPr="00B20D60">
        <w:rPr>
          <w:rFonts w:ascii="Times New Roman" w:hAnsi="Times New Roman" w:cs="Times New Roman"/>
          <w:sz w:val="24"/>
          <w:szCs w:val="24"/>
        </w:rPr>
        <w:t xml:space="preserve">запросе предложений  </w:t>
      </w:r>
      <w:r w:rsidRPr="00B20D60">
        <w:rPr>
          <w:rFonts w:ascii="Times New Roman" w:hAnsi="Times New Roman" w:cs="Times New Roman"/>
          <w:color w:val="000000"/>
          <w:sz w:val="24"/>
          <w:szCs w:val="24"/>
        </w:rPr>
        <w:t>по каждому показателю.</w:t>
      </w:r>
    </w:p>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531733" w:rsidRPr="00B20D60"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w:hAnsi="Times New Roman" w:cs="Times New Roman"/>
          <w:color w:val="000000"/>
        </w:rPr>
      </w:pPr>
      <w:r w:rsidRPr="00B20D60">
        <w:rPr>
          <w:rFonts w:ascii="Times New Roman" w:hAnsi="Times New Roman" w:cs="Times New Roman"/>
          <w:color w:val="000000"/>
        </w:rPr>
        <w:t>При оценке заявок по критерию «</w:t>
      </w:r>
      <w:r w:rsidRPr="00B20D60">
        <w:rPr>
          <w:rFonts w:ascii="Times New Roman" w:hAnsi="Times New Roman" w:cs="Times New Roman"/>
          <w:i/>
          <w:color w:val="000000"/>
        </w:rPr>
        <w:t>Условия оплаты товара, работ, услуг</w:t>
      </w:r>
      <w:r w:rsidRPr="00B20D60">
        <w:rPr>
          <w:rFonts w:ascii="Times New Roman" w:hAnsi="Times New Roman" w:cs="Times New Roman"/>
          <w:color w:val="000000"/>
        </w:rPr>
        <w:t xml:space="preserve">» наибольшее количество баллов присваивается заявке с лучшим предложением участника  </w:t>
      </w:r>
      <w:r w:rsidRPr="00B20D60">
        <w:rPr>
          <w:rFonts w:ascii="Times New Roman" w:hAnsi="Times New Roman" w:cs="Times New Roman"/>
        </w:rPr>
        <w:t xml:space="preserve">запроса предложений.  </w:t>
      </w:r>
    </w:p>
    <w:p w:rsidR="00531733" w:rsidRPr="0003484B" w:rsidRDefault="00531733" w:rsidP="00034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w:hAnsi="Times New Roman" w:cs="Times New Roman"/>
          <w:color w:val="000000"/>
        </w:rPr>
      </w:pPr>
      <w:r w:rsidRPr="00B20D60">
        <w:rPr>
          <w:rFonts w:ascii="Times New Roman" w:hAnsi="Times New Roman" w:cs="Times New Roman"/>
          <w:color w:val="000000"/>
        </w:rPr>
        <w:t>Для получения итогового рейтинга по заявке рейтинг, присуждаемый этой заявке по критерию</w:t>
      </w:r>
      <w:r w:rsidRPr="00B20D60">
        <w:rPr>
          <w:rFonts w:ascii="Times New Roman" w:hAnsi="Times New Roman" w:cs="Times New Roman"/>
          <w:i/>
          <w:color w:val="000000"/>
        </w:rPr>
        <w:t xml:space="preserve"> «Условия оплаты товара, работ, услуг</w:t>
      </w:r>
      <w:r w:rsidRPr="00B20D60">
        <w:rPr>
          <w:rFonts w:ascii="Times New Roman" w:hAnsi="Times New Roman" w:cs="Times New Roman"/>
          <w:color w:val="000000"/>
        </w:rPr>
        <w:t>»,   умножается на соответствующую указанному критерию значимость.</w:t>
      </w:r>
    </w:p>
    <w:p w:rsidR="00531733" w:rsidRPr="0003484B"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both"/>
        <w:rPr>
          <w:rFonts w:ascii="Times New Roman" w:hAnsi="Times New Roman" w:cs="Times New Roman"/>
          <w:b/>
        </w:rPr>
      </w:pPr>
      <w:r w:rsidRPr="00B20D60">
        <w:rPr>
          <w:rFonts w:ascii="Times New Roman" w:hAnsi="Times New Roman" w:cs="Times New Roman"/>
          <w:color w:val="000000"/>
        </w:rPr>
        <w:tab/>
      </w:r>
      <w:r w:rsidRPr="0003484B">
        <w:rPr>
          <w:rFonts w:ascii="Times New Roman" w:hAnsi="Times New Roman" w:cs="Times New Roman"/>
          <w:b/>
          <w:color w:val="000000"/>
        </w:rPr>
        <w:t>6.5.</w:t>
      </w:r>
      <w:r w:rsidRPr="0003484B">
        <w:rPr>
          <w:rFonts w:ascii="Times New Roman" w:hAnsi="Times New Roman" w:cs="Times New Roman"/>
          <w:b/>
        </w:rPr>
        <w:t xml:space="preserve">   Закупочная комиссия оценивает квалификацию участника процедуры закупки на основе представленной информации в заявке на участие в запросе предложений. </w:t>
      </w:r>
    </w:p>
    <w:p w:rsidR="00531733" w:rsidRPr="00B20D60"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both"/>
        <w:rPr>
          <w:rFonts w:ascii="Times New Roman" w:hAnsi="Times New Roman" w:cs="Times New Roman"/>
        </w:rPr>
      </w:pPr>
      <w:r w:rsidRPr="00B20D60">
        <w:rPr>
          <w:rFonts w:ascii="Times New Roman" w:hAnsi="Times New Roman" w:cs="Times New Roman"/>
        </w:rPr>
        <w:t xml:space="preserve">         Более высокий балл соответствует более высокой  квалификации участника процедуры закупки.</w:t>
      </w:r>
    </w:p>
    <w:p w:rsidR="00531733" w:rsidRPr="00B20D60" w:rsidRDefault="00531733" w:rsidP="00531733">
      <w:pPr>
        <w:pStyle w:val="HTML"/>
        <w:jc w:val="both"/>
        <w:rPr>
          <w:rFonts w:ascii="Times New Roman" w:hAnsi="Times New Roman" w:cs="Times New Roman"/>
          <w:sz w:val="24"/>
          <w:szCs w:val="24"/>
        </w:rPr>
      </w:pPr>
      <w:r w:rsidRPr="00B20D60">
        <w:rPr>
          <w:rFonts w:ascii="Times New Roman" w:hAnsi="Times New Roman" w:cs="Times New Roman"/>
          <w:sz w:val="24"/>
          <w:szCs w:val="24"/>
        </w:rPr>
        <w:t xml:space="preserve">         Для  оценки заявок по критерию "Квалификация участника»   каждой заявке выставляется значение от 0  до   100 баллов. </w:t>
      </w:r>
    </w:p>
    <w:p w:rsidR="00531733" w:rsidRPr="00B20D60"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20D60">
        <w:rPr>
          <w:rFonts w:ascii="Times New Roman" w:hAnsi="Times New Roman" w:cs="Times New Roman"/>
        </w:rPr>
        <w:t xml:space="preserve">  Отсутствие в заявке участника   запроса предложений   справок по выполнению аналогичных (сопоставимых) по характеру и объему договоров   с указанием  стоимости, объёма и места выполнения работ,  копий форм КС-2, КС-3, либо актов выполненных работ подтверждающие выполнение работ по каждому из объектов -   оценивается в 0 баллов.  </w:t>
      </w:r>
    </w:p>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t xml:space="preserve">Рейтинг, присуждаемый заявке по критерию </w:t>
      </w:r>
      <w:r w:rsidRPr="00B20D60">
        <w:rPr>
          <w:rFonts w:ascii="Times New Roman" w:hAnsi="Times New Roman" w:cs="Times New Roman"/>
          <w:sz w:val="24"/>
          <w:szCs w:val="24"/>
        </w:rPr>
        <w:t>«К</w:t>
      </w:r>
      <w:r w:rsidRPr="00B20D60">
        <w:rPr>
          <w:rFonts w:ascii="Times New Roman" w:hAnsi="Times New Roman" w:cs="Times New Roman"/>
          <w:i/>
          <w:sz w:val="24"/>
          <w:szCs w:val="24"/>
        </w:rPr>
        <w:t>валификация участника процедуры</w:t>
      </w:r>
      <w:r w:rsidRPr="00B20D60">
        <w:rPr>
          <w:rFonts w:ascii="Times New Roman" w:hAnsi="Times New Roman" w:cs="Times New Roman"/>
          <w:b/>
          <w:i/>
          <w:sz w:val="24"/>
          <w:szCs w:val="24"/>
        </w:rPr>
        <w:t xml:space="preserve"> закупки</w:t>
      </w:r>
      <w:r w:rsidRPr="00B20D60">
        <w:rPr>
          <w:rFonts w:ascii="Times New Roman" w:hAnsi="Times New Roman" w:cs="Times New Roman"/>
          <w:b/>
          <w:sz w:val="24"/>
          <w:szCs w:val="24"/>
        </w:rPr>
        <w:t>»</w:t>
      </w:r>
      <w:r w:rsidRPr="00B20D60">
        <w:rPr>
          <w:rFonts w:ascii="Times New Roman" w:hAnsi="Times New Roman" w:cs="Times New Roman"/>
          <w:b/>
          <w:color w:val="000000"/>
          <w:sz w:val="24"/>
          <w:szCs w:val="24"/>
        </w:rPr>
        <w:t>,</w:t>
      </w:r>
      <w:r w:rsidRPr="00B20D60">
        <w:rPr>
          <w:rFonts w:ascii="Times New Roman" w:hAnsi="Times New Roman" w:cs="Times New Roman"/>
          <w:color w:val="000000"/>
          <w:sz w:val="24"/>
          <w:szCs w:val="24"/>
        </w:rPr>
        <w:t xml:space="preserve"> определяется как среднее арифметическое оценок в баллах всех членов закупочной комиссии, присуждаемых этой заявке по указанному критерию. </w:t>
      </w:r>
    </w:p>
    <w:p w:rsidR="00531733" w:rsidRPr="001B379B" w:rsidRDefault="00531733" w:rsidP="001B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color w:val="000000"/>
        </w:rPr>
      </w:pPr>
      <w:r w:rsidRPr="00B20D60">
        <w:rPr>
          <w:rFonts w:ascii="Times New Roman" w:hAnsi="Times New Roman" w:cs="Times New Roman"/>
          <w:color w:val="000000"/>
        </w:rPr>
        <w:t xml:space="preserve">Рейтинг, присуждаемый i-й заявке по критерию </w:t>
      </w:r>
      <w:r w:rsidRPr="00B20D60">
        <w:rPr>
          <w:rFonts w:ascii="Times New Roman" w:hAnsi="Times New Roman" w:cs="Times New Roman"/>
        </w:rPr>
        <w:t>«К</w:t>
      </w:r>
      <w:r w:rsidRPr="00B20D60">
        <w:rPr>
          <w:rFonts w:ascii="Times New Roman" w:hAnsi="Times New Roman" w:cs="Times New Roman"/>
          <w:i/>
        </w:rPr>
        <w:t>валификация участника процедуры</w:t>
      </w:r>
      <w:r w:rsidRPr="00B20D60">
        <w:rPr>
          <w:rFonts w:ascii="Times New Roman" w:hAnsi="Times New Roman" w:cs="Times New Roman"/>
          <w:b/>
          <w:i/>
        </w:rPr>
        <w:t xml:space="preserve"> закупки</w:t>
      </w:r>
      <w:r w:rsidRPr="00B20D60">
        <w:rPr>
          <w:rFonts w:ascii="Times New Roman" w:hAnsi="Times New Roman" w:cs="Times New Roman"/>
        </w:rPr>
        <w:t xml:space="preserve">», </w:t>
      </w:r>
      <w:r w:rsidRPr="00B20D60">
        <w:rPr>
          <w:rFonts w:ascii="Times New Roman" w:hAnsi="Times New Roman" w:cs="Times New Roman"/>
          <w:color w:val="000000"/>
        </w:rPr>
        <w:t>определяется по формуле:</w:t>
      </w: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821"/>
        <w:gridCol w:w="3153"/>
      </w:tblGrid>
      <w:tr w:rsidR="00531733" w:rsidRPr="00B20D60" w:rsidTr="00A55258">
        <w:tc>
          <w:tcPr>
            <w:tcW w:w="1987"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autoSpaceDE w:val="0"/>
              <w:autoSpaceDN w:val="0"/>
              <w:adjustRightInd w:val="0"/>
              <w:spacing w:after="120"/>
              <w:jc w:val="right"/>
              <w:rPr>
                <w:rFonts w:ascii="Times New Roman" w:hAnsi="Times New Roman" w:cs="Times New Roman"/>
              </w:rPr>
            </w:pPr>
            <w:r w:rsidRPr="00B20D60">
              <w:rPr>
                <w:rFonts w:ascii="Times New Roman" w:hAnsi="Times New Roman" w:cs="Times New Roman"/>
              </w:rPr>
              <w:t>Rc</w:t>
            </w:r>
            <w:r w:rsidRPr="00B20D60">
              <w:rPr>
                <w:rFonts w:ascii="Times New Roman" w:hAnsi="Times New Roman" w:cs="Times New Roman"/>
                <w:vertAlign w:val="subscript"/>
              </w:rPr>
              <w:t>i</w:t>
            </w:r>
            <w:r w:rsidRPr="00B20D60">
              <w:rPr>
                <w:rFonts w:ascii="Times New Roman" w:hAnsi="Times New Roman" w:cs="Times New Roman"/>
              </w:rPr>
              <w:t>=</w:t>
            </w:r>
          </w:p>
        </w:tc>
        <w:tc>
          <w:tcPr>
            <w:tcW w:w="821"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autoSpaceDE w:val="0"/>
              <w:autoSpaceDN w:val="0"/>
              <w:adjustRightInd w:val="0"/>
              <w:spacing w:after="120"/>
              <w:jc w:val="both"/>
              <w:rPr>
                <w:rFonts w:ascii="Times New Roman" w:hAnsi="Times New Roman" w:cs="Times New Roman"/>
              </w:rPr>
            </w:pPr>
            <w:r w:rsidRPr="00B20D60">
              <w:rPr>
                <w:rFonts w:ascii="Times New Roman" w:hAnsi="Times New Roman" w:cs="Times New Roman"/>
              </w:rPr>
              <w:t xml:space="preserve">C </w:t>
            </w:r>
            <w:r w:rsidRPr="00B20D60">
              <w:rPr>
                <w:rFonts w:ascii="Times New Roman" w:hAnsi="Times New Roman" w:cs="Times New Roman"/>
                <w:vertAlign w:val="superscript"/>
              </w:rPr>
              <w:t>i</w:t>
            </w:r>
            <w:r w:rsidRPr="00B20D60">
              <w:rPr>
                <w:rFonts w:ascii="Times New Roman" w:hAnsi="Times New Roman" w:cs="Times New Roman"/>
                <w:vertAlign w:val="subscript"/>
              </w:rPr>
              <w:t xml:space="preserve">1 </w:t>
            </w:r>
            <w:r w:rsidRPr="00B20D60">
              <w:rPr>
                <w:rFonts w:ascii="Times New Roman" w:hAnsi="Times New Roman" w:cs="Times New Roman"/>
              </w:rPr>
              <w:t>+</w:t>
            </w:r>
          </w:p>
        </w:tc>
        <w:tc>
          <w:tcPr>
            <w:tcW w:w="3153"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autoSpaceDE w:val="0"/>
              <w:autoSpaceDN w:val="0"/>
              <w:adjustRightInd w:val="0"/>
              <w:spacing w:after="120"/>
              <w:jc w:val="both"/>
              <w:rPr>
                <w:rFonts w:ascii="Times New Roman" w:hAnsi="Times New Roman" w:cs="Times New Roman"/>
              </w:rPr>
            </w:pPr>
            <w:r w:rsidRPr="00B20D60">
              <w:rPr>
                <w:rFonts w:ascii="Times New Roman" w:hAnsi="Times New Roman" w:cs="Times New Roman"/>
              </w:rPr>
              <w:t xml:space="preserve">C </w:t>
            </w:r>
            <w:r w:rsidRPr="00B20D60">
              <w:rPr>
                <w:rFonts w:ascii="Times New Roman" w:hAnsi="Times New Roman" w:cs="Times New Roman"/>
                <w:vertAlign w:val="superscript"/>
              </w:rPr>
              <w:t>i</w:t>
            </w:r>
            <w:r w:rsidRPr="00B20D60">
              <w:rPr>
                <w:rFonts w:ascii="Times New Roman" w:hAnsi="Times New Roman" w:cs="Times New Roman"/>
                <w:vertAlign w:val="subscript"/>
              </w:rPr>
              <w:t xml:space="preserve">2 </w:t>
            </w:r>
            <w:r w:rsidRPr="00B20D60">
              <w:rPr>
                <w:rFonts w:ascii="Times New Roman" w:hAnsi="Times New Roman" w:cs="Times New Roman"/>
              </w:rPr>
              <w:t xml:space="preserve">+…….+ C </w:t>
            </w:r>
            <w:r w:rsidRPr="00B20D60">
              <w:rPr>
                <w:rFonts w:ascii="Times New Roman" w:hAnsi="Times New Roman" w:cs="Times New Roman"/>
                <w:vertAlign w:val="superscript"/>
              </w:rPr>
              <w:t>i</w:t>
            </w:r>
            <w:r w:rsidRPr="00B20D60">
              <w:rPr>
                <w:rFonts w:ascii="Times New Roman" w:hAnsi="Times New Roman" w:cs="Times New Roman"/>
                <w:vertAlign w:val="subscript"/>
              </w:rPr>
              <w:t>k</w:t>
            </w:r>
          </w:p>
        </w:tc>
      </w:tr>
    </w:tbl>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B20D60">
        <w:rPr>
          <w:rFonts w:ascii="Times New Roman" w:hAnsi="Times New Roman" w:cs="Times New Roman"/>
          <w:color w:val="000000"/>
          <w:sz w:val="24"/>
          <w:szCs w:val="24"/>
        </w:rPr>
        <w:t>где:</w:t>
      </w:r>
    </w:p>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t>R</w:t>
      </w:r>
      <w:r w:rsidRPr="00B20D60">
        <w:rPr>
          <w:rFonts w:ascii="Times New Roman" w:hAnsi="Times New Roman" w:cs="Times New Roman"/>
          <w:sz w:val="24"/>
          <w:szCs w:val="24"/>
          <w:lang w:val="en-US"/>
        </w:rPr>
        <w:t>c</w:t>
      </w:r>
      <w:r w:rsidRPr="00B20D60">
        <w:rPr>
          <w:rFonts w:ascii="Times New Roman" w:hAnsi="Times New Roman" w:cs="Times New Roman"/>
          <w:sz w:val="24"/>
          <w:szCs w:val="24"/>
          <w:vertAlign w:val="subscript"/>
          <w:lang w:val="en-US"/>
        </w:rPr>
        <w:t>i</w:t>
      </w:r>
      <w:r w:rsidRPr="00B20D60">
        <w:rPr>
          <w:rFonts w:ascii="Times New Roman" w:hAnsi="Times New Roman" w:cs="Times New Roman"/>
          <w:color w:val="000000"/>
          <w:sz w:val="24"/>
          <w:szCs w:val="24"/>
        </w:rPr>
        <w:t xml:space="preserve"> - рейтинг, присуждаемый i-й заявке по указанному критерию;</w:t>
      </w:r>
    </w:p>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lastRenderedPageBreak/>
        <w:t xml:space="preserve">C </w:t>
      </w:r>
      <w:r w:rsidRPr="00B20D60">
        <w:rPr>
          <w:rFonts w:ascii="Times New Roman" w:hAnsi="Times New Roman" w:cs="Times New Roman"/>
          <w:sz w:val="24"/>
          <w:szCs w:val="24"/>
          <w:vertAlign w:val="superscript"/>
          <w:lang w:val="en-US"/>
        </w:rPr>
        <w:t>i</w:t>
      </w:r>
      <w:r w:rsidRPr="00B20D60">
        <w:rPr>
          <w:rFonts w:ascii="Times New Roman" w:hAnsi="Times New Roman" w:cs="Times New Roman"/>
          <w:sz w:val="24"/>
          <w:szCs w:val="24"/>
          <w:vertAlign w:val="subscript"/>
          <w:lang w:val="en-US"/>
        </w:rPr>
        <w:t>k</w:t>
      </w:r>
      <w:r w:rsidRPr="00B20D60">
        <w:rPr>
          <w:rFonts w:ascii="Times New Roman" w:hAnsi="Times New Roman" w:cs="Times New Roman"/>
          <w:color w:val="000000"/>
          <w:sz w:val="24"/>
          <w:szCs w:val="24"/>
        </w:rPr>
        <w:t xml:space="preserve"> - значение  в баллах (среднее арифметическое оценок в баллах всех  членов комиссии), присуждаемое закупочной комиссией i-й заявке на участие в </w:t>
      </w:r>
      <w:r w:rsidRPr="00B20D60">
        <w:rPr>
          <w:rFonts w:ascii="Times New Roman" w:hAnsi="Times New Roman" w:cs="Times New Roman"/>
          <w:sz w:val="24"/>
          <w:szCs w:val="24"/>
        </w:rPr>
        <w:t xml:space="preserve">запросе предложений  </w:t>
      </w:r>
      <w:r w:rsidRPr="00B20D60">
        <w:rPr>
          <w:rFonts w:ascii="Times New Roman" w:hAnsi="Times New Roman" w:cs="Times New Roman"/>
          <w:color w:val="000000"/>
          <w:sz w:val="24"/>
          <w:szCs w:val="24"/>
        </w:rPr>
        <w:t>по каждому показателю.</w:t>
      </w:r>
    </w:p>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531733" w:rsidRPr="00B20D60"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w:hAnsi="Times New Roman" w:cs="Times New Roman"/>
          <w:color w:val="000000"/>
        </w:rPr>
      </w:pPr>
      <w:r w:rsidRPr="00B20D60">
        <w:rPr>
          <w:rFonts w:ascii="Times New Roman" w:hAnsi="Times New Roman" w:cs="Times New Roman"/>
          <w:color w:val="000000"/>
        </w:rPr>
        <w:t>При оценке заявок по критерию «К</w:t>
      </w:r>
      <w:r w:rsidRPr="00B20D60">
        <w:rPr>
          <w:rFonts w:ascii="Times New Roman" w:hAnsi="Times New Roman" w:cs="Times New Roman"/>
          <w:i/>
        </w:rPr>
        <w:t>валификация участника процедуры закупки</w:t>
      </w:r>
      <w:r w:rsidRPr="00B20D60">
        <w:rPr>
          <w:rFonts w:ascii="Times New Roman" w:hAnsi="Times New Roman" w:cs="Times New Roman"/>
          <w:color w:val="000000"/>
        </w:rPr>
        <w:t xml:space="preserve">» наибольшее количество баллов присваивается заявке с лучшим предложением участника  </w:t>
      </w:r>
      <w:r w:rsidRPr="00B20D60">
        <w:rPr>
          <w:rFonts w:ascii="Times New Roman" w:hAnsi="Times New Roman" w:cs="Times New Roman"/>
        </w:rPr>
        <w:t xml:space="preserve">запроса предложений.  </w:t>
      </w:r>
    </w:p>
    <w:p w:rsidR="00531733" w:rsidRPr="00B20D60" w:rsidRDefault="00531733" w:rsidP="00050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w:hAnsi="Times New Roman" w:cs="Times New Roman"/>
          <w:color w:val="000000"/>
        </w:rPr>
      </w:pPr>
      <w:r w:rsidRPr="00B20D60">
        <w:rPr>
          <w:rFonts w:ascii="Times New Roman" w:hAnsi="Times New Roman" w:cs="Times New Roman"/>
          <w:color w:val="000000"/>
        </w:rPr>
        <w:t>Для получения итогового рейтинга по заявке рейтинг, присуждаемый этой заявке по критерию «К</w:t>
      </w:r>
      <w:r w:rsidRPr="00B20D60">
        <w:rPr>
          <w:rFonts w:ascii="Times New Roman" w:hAnsi="Times New Roman" w:cs="Times New Roman"/>
          <w:i/>
        </w:rPr>
        <w:t>валификация участника процедуры закупки</w:t>
      </w:r>
      <w:r w:rsidRPr="00B20D60">
        <w:rPr>
          <w:rFonts w:ascii="Times New Roman" w:hAnsi="Times New Roman" w:cs="Times New Roman"/>
          <w:color w:val="000000"/>
        </w:rPr>
        <w:t>», умножается на соответствующую указанному критерию значимость.</w:t>
      </w:r>
    </w:p>
    <w:p w:rsidR="00531733" w:rsidRPr="00B20D60" w:rsidRDefault="00531733" w:rsidP="00531733">
      <w:pPr>
        <w:pStyle w:val="s13"/>
        <w:shd w:val="clear" w:color="auto" w:fill="FFFFFF"/>
        <w:jc w:val="both"/>
        <w:rPr>
          <w:sz w:val="24"/>
          <w:szCs w:val="24"/>
        </w:rPr>
      </w:pPr>
      <w:r w:rsidRPr="00B20D60">
        <w:rPr>
          <w:sz w:val="24"/>
          <w:szCs w:val="24"/>
        </w:rPr>
        <w:t xml:space="preserve">6.6. </w:t>
      </w:r>
      <w:r w:rsidRPr="00050729">
        <w:rPr>
          <w:b/>
          <w:sz w:val="24"/>
          <w:szCs w:val="24"/>
        </w:rPr>
        <w:t>Рейтинг, присуждаемый i-й заявке по критерию "</w:t>
      </w:r>
      <w:r w:rsidRPr="00050729">
        <w:rPr>
          <w:b/>
          <w:i/>
          <w:sz w:val="24"/>
          <w:szCs w:val="24"/>
        </w:rPr>
        <w:t>Срок предоставления гарантии  качества товара,  работ, услуг</w:t>
      </w:r>
      <w:r w:rsidRPr="00050729">
        <w:rPr>
          <w:b/>
          <w:sz w:val="24"/>
          <w:szCs w:val="24"/>
        </w:rPr>
        <w:t>",</w:t>
      </w:r>
      <w:r w:rsidRPr="00B20D60">
        <w:rPr>
          <w:sz w:val="24"/>
          <w:szCs w:val="24"/>
        </w:rPr>
        <w:t xml:space="preserve"> определяется по формуле:</w:t>
      </w:r>
    </w:p>
    <w:p w:rsidR="00531733" w:rsidRPr="00B20D60" w:rsidRDefault="00531733" w:rsidP="00531733">
      <w:pPr>
        <w:pStyle w:val="menubasetext1"/>
        <w:shd w:val="clear" w:color="auto" w:fill="FFFFFF"/>
        <w:spacing w:before="0" w:beforeAutospacing="0" w:after="0" w:afterAutospacing="0"/>
        <w:rPr>
          <w:sz w:val="24"/>
          <w:szCs w:val="24"/>
        </w:rPr>
      </w:pPr>
      <w:r w:rsidRPr="00B20D60">
        <w:rPr>
          <w:sz w:val="24"/>
          <w:szCs w:val="24"/>
        </w:rPr>
        <w:t> </w:t>
      </w:r>
    </w:p>
    <w:p w:rsidR="00531733" w:rsidRPr="00B20D60" w:rsidRDefault="00531733" w:rsidP="00531733">
      <w:pPr>
        <w:pStyle w:val="s13"/>
        <w:shd w:val="clear" w:color="auto" w:fill="FFFFFF"/>
        <w:ind w:firstLine="680"/>
        <w:jc w:val="center"/>
        <w:rPr>
          <w:sz w:val="24"/>
          <w:szCs w:val="24"/>
        </w:rPr>
      </w:pPr>
      <w:r w:rsidRPr="00B20D60">
        <w:rPr>
          <w:noProof/>
          <w:sz w:val="24"/>
          <w:szCs w:val="24"/>
        </w:rPr>
        <w:drawing>
          <wp:inline distT="0" distB="0" distL="0" distR="0">
            <wp:extent cx="1457325" cy="542925"/>
            <wp:effectExtent l="19050" t="0" r="9525" b="0"/>
            <wp:docPr id="6" name="Рисунок 1" descr="http://base.garant.ru/files/base/12169669/3273904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se.garant.ru/files/base/12169669/3273904633.png"/>
                    <pic:cNvPicPr>
                      <a:picLocks noChangeAspect="1" noChangeArrowheads="1"/>
                    </pic:cNvPicPr>
                  </pic:nvPicPr>
                  <pic:blipFill>
                    <a:blip r:embed="rId16" cstate="print"/>
                    <a:srcRect/>
                    <a:stretch>
                      <a:fillRect/>
                    </a:stretch>
                  </pic:blipFill>
                  <pic:spPr bwMode="auto">
                    <a:xfrm>
                      <a:off x="0" y="0"/>
                      <a:ext cx="1457325" cy="542925"/>
                    </a:xfrm>
                    <a:prstGeom prst="rect">
                      <a:avLst/>
                    </a:prstGeom>
                    <a:noFill/>
                    <a:ln w="9525">
                      <a:noFill/>
                      <a:miter lim="800000"/>
                      <a:headEnd/>
                      <a:tailEnd/>
                    </a:ln>
                  </pic:spPr>
                </pic:pic>
              </a:graphicData>
            </a:graphic>
          </wp:inline>
        </w:drawing>
      </w:r>
      <w:r w:rsidRPr="00B20D60">
        <w:rPr>
          <w:sz w:val="24"/>
          <w:szCs w:val="24"/>
        </w:rPr>
        <w:t>,</w:t>
      </w:r>
    </w:p>
    <w:p w:rsidR="00531733" w:rsidRPr="00B20D60" w:rsidRDefault="00531733" w:rsidP="00531733">
      <w:pPr>
        <w:pStyle w:val="menubasetext1"/>
        <w:shd w:val="clear" w:color="auto" w:fill="FFFFFF"/>
        <w:spacing w:before="0" w:beforeAutospacing="0" w:after="0" w:afterAutospacing="0"/>
        <w:rPr>
          <w:sz w:val="24"/>
          <w:szCs w:val="24"/>
        </w:rPr>
      </w:pPr>
      <w:r w:rsidRPr="00B20D60">
        <w:rPr>
          <w:sz w:val="24"/>
          <w:szCs w:val="24"/>
        </w:rPr>
        <w:t> </w:t>
      </w:r>
    </w:p>
    <w:p w:rsidR="00531733" w:rsidRPr="00B20D60" w:rsidRDefault="00531733" w:rsidP="00531733">
      <w:pPr>
        <w:pStyle w:val="s13"/>
        <w:shd w:val="clear" w:color="auto" w:fill="FFFFFF"/>
        <w:jc w:val="both"/>
        <w:rPr>
          <w:sz w:val="24"/>
          <w:szCs w:val="24"/>
        </w:rPr>
      </w:pPr>
      <w:r w:rsidRPr="00B20D60">
        <w:rPr>
          <w:sz w:val="24"/>
          <w:szCs w:val="24"/>
        </w:rPr>
        <w:t>где:</w:t>
      </w:r>
      <w:r w:rsidRPr="00B20D60">
        <w:rPr>
          <w:noProof/>
          <w:sz w:val="24"/>
          <w:szCs w:val="24"/>
        </w:rPr>
        <w:drawing>
          <wp:inline distT="0" distB="0" distL="0" distR="0">
            <wp:extent cx="238125" cy="238125"/>
            <wp:effectExtent l="19050" t="0" r="9525" b="0"/>
            <wp:docPr id="7" name="Рисунок 2" descr="http://base.garant.ru/files/base/12169669/2514027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base.garant.ru/files/base/12169669/2514027590.png"/>
                    <pic:cNvPicPr>
                      <a:picLocks noChangeAspect="1" noChangeArrowheads="1"/>
                    </pic:cNvPicPr>
                  </pic:nvPicPr>
                  <pic:blipFill>
                    <a:blip r:embed="rId1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B20D60">
        <w:rPr>
          <w:sz w:val="24"/>
          <w:szCs w:val="24"/>
        </w:rPr>
        <w:t> - рейтинг, присуждаемый i-й заявке по указанному критерию;</w:t>
      </w:r>
    </w:p>
    <w:p w:rsidR="00531733" w:rsidRPr="00B20D60" w:rsidRDefault="00531733" w:rsidP="00531733">
      <w:pPr>
        <w:pStyle w:val="s13"/>
        <w:shd w:val="clear" w:color="auto" w:fill="FFFFFF"/>
        <w:jc w:val="both"/>
        <w:rPr>
          <w:sz w:val="24"/>
          <w:szCs w:val="24"/>
        </w:rPr>
      </w:pPr>
      <w:r w:rsidRPr="00B20D60">
        <w:rPr>
          <w:noProof/>
          <w:sz w:val="24"/>
          <w:szCs w:val="24"/>
        </w:rPr>
        <w:drawing>
          <wp:inline distT="0" distB="0" distL="0" distR="0">
            <wp:extent cx="314325" cy="238125"/>
            <wp:effectExtent l="19050" t="0" r="9525" b="0"/>
            <wp:docPr id="8" name="Рисунок 3" descr="http://base.garant.ru/files/base/12169669/2743017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base.garant.ru/files/base/12169669/2743017406.png"/>
                    <pic:cNvPicPr>
                      <a:picLocks noChangeAspect="1" noChangeArrowheads="1"/>
                    </pic:cNvPicPr>
                  </pic:nvPicPr>
                  <pic:blipFill>
                    <a:blip r:embed="rId18"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B20D60">
        <w:rPr>
          <w:sz w:val="24"/>
          <w:szCs w:val="24"/>
        </w:rPr>
        <w:t> - минимальный срок предоставления гарантии качества товара, работ, услуг, установленный в  документации;</w:t>
      </w:r>
    </w:p>
    <w:p w:rsidR="00531733" w:rsidRPr="00B20D60" w:rsidRDefault="00531733" w:rsidP="00531733">
      <w:pPr>
        <w:pStyle w:val="s13"/>
        <w:shd w:val="clear" w:color="auto" w:fill="FFFFFF"/>
        <w:jc w:val="both"/>
        <w:rPr>
          <w:sz w:val="24"/>
          <w:szCs w:val="24"/>
        </w:rPr>
      </w:pPr>
      <w:r w:rsidRPr="00B20D60">
        <w:rPr>
          <w:noProof/>
          <w:sz w:val="24"/>
          <w:szCs w:val="24"/>
        </w:rPr>
        <w:drawing>
          <wp:inline distT="0" distB="0" distL="0" distR="0">
            <wp:extent cx="171450" cy="238125"/>
            <wp:effectExtent l="19050" t="0" r="0" b="0"/>
            <wp:docPr id="9" name="Рисунок 4" descr="http://base.garant.ru/files/base/12169669/1611456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ase.garant.ru/files/base/12169669/1611456040.png"/>
                    <pic:cNvPicPr>
                      <a:picLocks noChangeAspect="1" noChangeArrowheads="1"/>
                    </pic:cNvPicPr>
                  </pic:nvPicPr>
                  <pic:blipFill>
                    <a:blip r:embed="rId19"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r w:rsidRPr="00B20D60">
        <w:rPr>
          <w:sz w:val="24"/>
          <w:szCs w:val="24"/>
        </w:rPr>
        <w:t>- предложение i-го участника по сроку гарантии качества товара, работ, услуг.</w:t>
      </w:r>
    </w:p>
    <w:p w:rsidR="00531733" w:rsidRPr="00B47639" w:rsidRDefault="00531733" w:rsidP="00B47639">
      <w:pPr>
        <w:pStyle w:val="s13"/>
        <w:shd w:val="clear" w:color="auto" w:fill="FFFFFF"/>
        <w:jc w:val="both"/>
        <w:rPr>
          <w:sz w:val="24"/>
          <w:szCs w:val="24"/>
        </w:rPr>
      </w:pPr>
      <w:r w:rsidRPr="00B20D60">
        <w:rPr>
          <w:sz w:val="24"/>
          <w:szCs w:val="24"/>
        </w:rPr>
        <w:t>Для получения итогового рейтинга по заявке  рейтинг, присуждаемый этой заявке по критерию "</w:t>
      </w:r>
      <w:r w:rsidRPr="00B20D60">
        <w:rPr>
          <w:i/>
          <w:sz w:val="24"/>
          <w:szCs w:val="24"/>
        </w:rPr>
        <w:t>Срок предоставления гарантии качества товара, работ, услуг</w:t>
      </w:r>
      <w:r w:rsidRPr="00B20D60">
        <w:rPr>
          <w:sz w:val="24"/>
          <w:szCs w:val="24"/>
        </w:rPr>
        <w:t xml:space="preserve">", умножается на соответствующую указанному критерию значимость. </w:t>
      </w:r>
    </w:p>
    <w:p w:rsidR="00531733" w:rsidRPr="00B20D60" w:rsidRDefault="00531733" w:rsidP="0053173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both"/>
        <w:rPr>
          <w:rFonts w:ascii="Times New Roman" w:hAnsi="Times New Roman" w:cs="Times New Roman"/>
          <w:color w:val="000000"/>
          <w:sz w:val="24"/>
          <w:szCs w:val="24"/>
        </w:rPr>
      </w:pPr>
    </w:p>
    <w:p w:rsidR="00531733" w:rsidRPr="00B47639" w:rsidRDefault="00531733" w:rsidP="00B47639">
      <w:pPr>
        <w:pStyle w:val="a9"/>
        <w:widowControl w:val="0"/>
        <w:numPr>
          <w:ilvl w:val="0"/>
          <w:numId w:val="23"/>
        </w:numPr>
        <w:shd w:val="clear" w:color="auto" w:fill="FFFFFF"/>
        <w:autoSpaceDE w:val="0"/>
        <w:autoSpaceDN w:val="0"/>
        <w:adjustRightInd w:val="0"/>
        <w:jc w:val="center"/>
        <w:rPr>
          <w:b/>
          <w:bCs/>
          <w:sz w:val="28"/>
          <w:szCs w:val="28"/>
        </w:rPr>
      </w:pPr>
      <w:r w:rsidRPr="00B47639">
        <w:rPr>
          <w:b/>
          <w:bCs/>
          <w:sz w:val="28"/>
          <w:szCs w:val="28"/>
        </w:rPr>
        <w:t>Заключение Договора.</w:t>
      </w:r>
    </w:p>
    <w:p w:rsidR="00531733" w:rsidRPr="00B20D60" w:rsidRDefault="00531733" w:rsidP="00531733">
      <w:pPr>
        <w:pStyle w:val="a9"/>
        <w:widowControl w:val="0"/>
        <w:shd w:val="clear" w:color="auto" w:fill="FFFFFF"/>
        <w:autoSpaceDE w:val="0"/>
        <w:autoSpaceDN w:val="0"/>
        <w:adjustRightInd w:val="0"/>
        <w:ind w:left="540"/>
        <w:rPr>
          <w:b/>
          <w:bCs/>
        </w:rPr>
      </w:pPr>
    </w:p>
    <w:p w:rsidR="00531733" w:rsidRPr="00B20D60" w:rsidRDefault="00531733" w:rsidP="00531733">
      <w:pPr>
        <w:pStyle w:val="afc"/>
        <w:numPr>
          <w:ilvl w:val="1"/>
          <w:numId w:val="23"/>
        </w:numPr>
        <w:spacing w:line="240" w:lineRule="auto"/>
        <w:ind w:left="0" w:firstLine="0"/>
        <w:rPr>
          <w:color w:val="000000"/>
          <w:sz w:val="24"/>
          <w:szCs w:val="24"/>
        </w:rPr>
      </w:pPr>
      <w:r w:rsidRPr="00B20D60">
        <w:rPr>
          <w:color w:val="000000"/>
          <w:sz w:val="24"/>
          <w:szCs w:val="24"/>
        </w:rPr>
        <w:t>Договор (</w:t>
      </w:r>
      <w:r w:rsidR="001B379B" w:rsidRPr="001B379B">
        <w:rPr>
          <w:color w:val="000000"/>
          <w:sz w:val="24"/>
          <w:szCs w:val="24"/>
        </w:rPr>
        <w:t>Приложение №3</w:t>
      </w:r>
      <w:r w:rsidRPr="00B20D60">
        <w:rPr>
          <w:color w:val="000000"/>
          <w:sz w:val="24"/>
          <w:szCs w:val="24"/>
        </w:rPr>
        <w:t xml:space="preserve">) между заказчиком и победителем запроса предложений должен быть заключен в срок не позднее 20 (двадцати) календарных дней с момента </w:t>
      </w:r>
      <w:r w:rsidRPr="00B20D60">
        <w:rPr>
          <w:sz w:val="24"/>
          <w:szCs w:val="24"/>
        </w:rPr>
        <w:t>размещения протокола по выбору Победителя запроса предложений на официальном сайте.</w:t>
      </w:r>
    </w:p>
    <w:p w:rsidR="00531733" w:rsidRPr="00B20D60" w:rsidRDefault="00531733" w:rsidP="00531733">
      <w:pPr>
        <w:pStyle w:val="a9"/>
        <w:numPr>
          <w:ilvl w:val="1"/>
          <w:numId w:val="23"/>
        </w:numPr>
        <w:tabs>
          <w:tab w:val="left" w:pos="540"/>
        </w:tabs>
        <w:ind w:left="0" w:firstLine="0"/>
        <w:jc w:val="both"/>
      </w:pPr>
      <w:r w:rsidRPr="00B20D60">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531733" w:rsidRPr="00B20D60" w:rsidRDefault="00531733" w:rsidP="00531733">
      <w:pPr>
        <w:pStyle w:val="a9"/>
        <w:numPr>
          <w:ilvl w:val="1"/>
          <w:numId w:val="23"/>
        </w:numPr>
        <w:tabs>
          <w:tab w:val="left" w:pos="540"/>
        </w:tabs>
        <w:ind w:left="142" w:firstLine="0"/>
        <w:jc w:val="both"/>
      </w:pPr>
      <w:r w:rsidRPr="00B20D60">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наилучшая после заявки победителя.</w:t>
      </w:r>
    </w:p>
    <w:p w:rsidR="00531733" w:rsidRPr="00B20D60" w:rsidRDefault="00531733" w:rsidP="00531733">
      <w:pPr>
        <w:tabs>
          <w:tab w:val="num" w:pos="0"/>
        </w:tabs>
        <w:jc w:val="both"/>
        <w:rPr>
          <w:rFonts w:ascii="Times New Roman" w:hAnsi="Times New Roman" w:cs="Times New Roman"/>
        </w:rPr>
      </w:pPr>
      <w:r w:rsidRPr="00B20D60">
        <w:rPr>
          <w:rFonts w:ascii="Times New Roman" w:hAnsi="Times New Roman" w:cs="Times New Roman"/>
        </w:rPr>
        <w:t xml:space="preserve">7.4.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531733" w:rsidRPr="00B20D60" w:rsidRDefault="00531733" w:rsidP="00531733">
      <w:pPr>
        <w:tabs>
          <w:tab w:val="left" w:pos="540"/>
          <w:tab w:val="num" w:pos="900"/>
          <w:tab w:val="num" w:pos="1004"/>
        </w:tabs>
        <w:jc w:val="both"/>
        <w:rPr>
          <w:rFonts w:ascii="Times New Roman" w:hAnsi="Times New Roman" w:cs="Times New Roman"/>
        </w:rPr>
      </w:pPr>
      <w:r w:rsidRPr="00B20D60">
        <w:rPr>
          <w:rFonts w:ascii="Times New Roman" w:hAnsi="Times New Roman" w:cs="Times New Roman"/>
        </w:rPr>
        <w:t xml:space="preserve">7.5.   Заказчик по согласованию с участником при заключении и исполнении договора вправе изменить:   предусмотренный договором объем товаров, работ, услуг. - При увеличении объема закупаемых товаров, работ и услуг Заказчик по согласованию с участником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или увеличением объема закупаемых  товаров, работ и услуг Заказчик обязан изменить цену договора указанным образом; </w:t>
      </w:r>
    </w:p>
    <w:p w:rsidR="00531733" w:rsidRPr="00B20D60" w:rsidRDefault="00531733" w:rsidP="00531733">
      <w:pPr>
        <w:tabs>
          <w:tab w:val="left" w:pos="540"/>
        </w:tabs>
        <w:jc w:val="both"/>
        <w:rPr>
          <w:rFonts w:ascii="Times New Roman" w:hAnsi="Times New Roman" w:cs="Times New Roman"/>
        </w:rPr>
      </w:pPr>
      <w:r w:rsidRPr="00B20D60">
        <w:rPr>
          <w:rFonts w:ascii="Times New Roman" w:hAnsi="Times New Roman" w:cs="Times New Roman"/>
        </w:rPr>
        <w:lastRenderedPageBreak/>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 но не более чем на шесть месяцев. Расторжение договора допускается по основаниям и в порядке, предусмотренном гражданским законодательством </w:t>
      </w:r>
      <w:bookmarkStart w:id="2" w:name="_Toc178151871"/>
      <w:bookmarkStart w:id="3" w:name="_Toc178159436"/>
      <w:bookmarkStart w:id="4" w:name="_Toc178159496"/>
      <w:bookmarkStart w:id="5" w:name="_Toc178159733"/>
      <w:bookmarkStart w:id="6" w:name="_Toc178159874"/>
      <w:bookmarkStart w:id="7" w:name="_Toc178160039"/>
      <w:bookmarkStart w:id="8" w:name="_Toc178151875"/>
      <w:bookmarkStart w:id="9" w:name="_Toc178159440"/>
      <w:bookmarkStart w:id="10" w:name="_Toc178159500"/>
      <w:bookmarkStart w:id="11" w:name="_Toc178159737"/>
      <w:bookmarkStart w:id="12" w:name="_Toc178159878"/>
      <w:bookmarkStart w:id="13" w:name="_Toc178160043"/>
      <w:bookmarkEnd w:id="2"/>
      <w:bookmarkEnd w:id="3"/>
      <w:bookmarkEnd w:id="4"/>
      <w:bookmarkEnd w:id="5"/>
      <w:bookmarkEnd w:id="6"/>
      <w:bookmarkEnd w:id="7"/>
      <w:bookmarkEnd w:id="8"/>
      <w:bookmarkEnd w:id="9"/>
      <w:bookmarkEnd w:id="10"/>
      <w:bookmarkEnd w:id="11"/>
      <w:bookmarkEnd w:id="12"/>
      <w:bookmarkEnd w:id="13"/>
      <w:r w:rsidRPr="00B20D60">
        <w:rPr>
          <w:rFonts w:ascii="Times New Roman" w:hAnsi="Times New Roman" w:cs="Times New Roman"/>
        </w:rPr>
        <w:t>Р.Ф.</w:t>
      </w:r>
    </w:p>
    <w:p w:rsidR="00531733" w:rsidRPr="00B20D60" w:rsidRDefault="00531733" w:rsidP="00531733">
      <w:pPr>
        <w:rPr>
          <w:rFonts w:ascii="Times New Roman" w:hAnsi="Times New Roman" w:cs="Times New Roman"/>
        </w:rPr>
      </w:pPr>
    </w:p>
    <w:p w:rsidR="00531733" w:rsidRPr="00B20D60" w:rsidRDefault="00531733" w:rsidP="00531733">
      <w:pPr>
        <w:pStyle w:val="a9"/>
        <w:numPr>
          <w:ilvl w:val="0"/>
          <w:numId w:val="23"/>
        </w:numPr>
        <w:autoSpaceDE w:val="0"/>
        <w:autoSpaceDN w:val="0"/>
        <w:adjustRightInd w:val="0"/>
        <w:jc w:val="center"/>
        <w:rPr>
          <w:b/>
        </w:rPr>
      </w:pPr>
      <w:r w:rsidRPr="00B20D60">
        <w:rPr>
          <w:b/>
        </w:rPr>
        <w:t xml:space="preserve">ТЕХНИЧЕСКАЯ </w:t>
      </w:r>
      <w:r w:rsidR="00B47639">
        <w:rPr>
          <w:b/>
        </w:rPr>
        <w:t xml:space="preserve"> </w:t>
      </w:r>
      <w:r w:rsidRPr="00B20D60">
        <w:rPr>
          <w:b/>
        </w:rPr>
        <w:t>ЧАСТЬ.</w:t>
      </w:r>
    </w:p>
    <w:p w:rsidR="00531733" w:rsidRPr="00B20D60" w:rsidRDefault="00531733" w:rsidP="00531733">
      <w:pPr>
        <w:pStyle w:val="a9"/>
        <w:autoSpaceDE w:val="0"/>
        <w:autoSpaceDN w:val="0"/>
        <w:adjustRightInd w:val="0"/>
        <w:ind w:left="540"/>
        <w:rPr>
          <w:b/>
        </w:rPr>
      </w:pPr>
    </w:p>
    <w:p w:rsidR="00531733" w:rsidRPr="00B20D60" w:rsidRDefault="00531733" w:rsidP="00531733">
      <w:pPr>
        <w:ind w:left="317"/>
        <w:jc w:val="center"/>
        <w:rPr>
          <w:rFonts w:ascii="Times New Roman" w:hAnsi="Times New Roman" w:cs="Times New Roman"/>
          <w:bCs/>
          <w:sz w:val="28"/>
          <w:szCs w:val="28"/>
        </w:rPr>
      </w:pPr>
      <w:r w:rsidRPr="00B20D60">
        <w:rPr>
          <w:rFonts w:ascii="Times New Roman" w:hAnsi="Times New Roman" w:cs="Times New Roman"/>
          <w:b/>
          <w:sz w:val="28"/>
          <w:szCs w:val="28"/>
        </w:rPr>
        <w:t>8.1.</w:t>
      </w:r>
      <w:r w:rsidRPr="00B20D60">
        <w:rPr>
          <w:rFonts w:ascii="Times New Roman" w:hAnsi="Times New Roman" w:cs="Times New Roman"/>
          <w:b/>
          <w:bCs/>
          <w:sz w:val="28"/>
          <w:szCs w:val="28"/>
        </w:rPr>
        <w:t xml:space="preserve"> </w:t>
      </w:r>
      <w:r w:rsidRPr="00D41997">
        <w:rPr>
          <w:rFonts w:ascii="Times New Roman" w:hAnsi="Times New Roman" w:cs="Times New Roman"/>
          <w:bCs/>
          <w:sz w:val="28"/>
          <w:szCs w:val="28"/>
        </w:rPr>
        <w:t>Техническ</w:t>
      </w:r>
      <w:r w:rsidR="00761273" w:rsidRPr="00D41997">
        <w:rPr>
          <w:rFonts w:ascii="Times New Roman" w:hAnsi="Times New Roman" w:cs="Times New Roman"/>
          <w:bCs/>
          <w:sz w:val="28"/>
          <w:szCs w:val="28"/>
        </w:rPr>
        <w:t xml:space="preserve">ие требования </w:t>
      </w:r>
      <w:r w:rsidR="00210F55" w:rsidRPr="00D41997">
        <w:rPr>
          <w:rFonts w:ascii="Times New Roman" w:hAnsi="Times New Roman" w:cs="Times New Roman"/>
          <w:bCs/>
          <w:sz w:val="28"/>
          <w:szCs w:val="28"/>
        </w:rPr>
        <w:t xml:space="preserve"> на ремонт отмостки </w:t>
      </w:r>
      <w:r w:rsidR="00577965" w:rsidRPr="00D41997">
        <w:rPr>
          <w:rFonts w:ascii="Times New Roman" w:hAnsi="Times New Roman" w:cs="Times New Roman"/>
          <w:bCs/>
          <w:sz w:val="28"/>
          <w:szCs w:val="28"/>
        </w:rPr>
        <w:t xml:space="preserve"> </w:t>
      </w:r>
      <w:r w:rsidR="00D87111" w:rsidRPr="00D41997">
        <w:rPr>
          <w:rFonts w:ascii="Times New Roman" w:hAnsi="Times New Roman" w:cs="Times New Roman"/>
          <w:bCs/>
          <w:sz w:val="28"/>
          <w:szCs w:val="28"/>
        </w:rPr>
        <w:t>трансформаторных подстанций</w:t>
      </w:r>
      <w:r w:rsidR="00210F55" w:rsidRPr="00D41997">
        <w:rPr>
          <w:rFonts w:ascii="Times New Roman" w:hAnsi="Times New Roman" w:cs="Times New Roman"/>
          <w:bCs/>
          <w:sz w:val="28"/>
          <w:szCs w:val="28"/>
        </w:rPr>
        <w:t xml:space="preserve">  </w:t>
      </w:r>
      <w:r w:rsidRPr="00D41997">
        <w:rPr>
          <w:rFonts w:ascii="Times New Roman" w:hAnsi="Times New Roman" w:cs="Times New Roman"/>
          <w:bCs/>
          <w:sz w:val="28"/>
          <w:szCs w:val="28"/>
        </w:rPr>
        <w:t xml:space="preserve"> г. Фряз</w:t>
      </w:r>
      <w:r w:rsidR="00210F55" w:rsidRPr="00D41997">
        <w:rPr>
          <w:rFonts w:ascii="Times New Roman" w:hAnsi="Times New Roman" w:cs="Times New Roman"/>
          <w:bCs/>
          <w:sz w:val="28"/>
          <w:szCs w:val="28"/>
        </w:rPr>
        <w:t>ино  МО.</w:t>
      </w:r>
      <w:r w:rsidRPr="00B20D60">
        <w:rPr>
          <w:rFonts w:ascii="Times New Roman" w:hAnsi="Times New Roman" w:cs="Times New Roman"/>
          <w:bCs/>
          <w:sz w:val="28"/>
          <w:szCs w:val="28"/>
        </w:rPr>
        <w:t xml:space="preserve"> </w:t>
      </w:r>
    </w:p>
    <w:p w:rsidR="00531733" w:rsidRPr="00B20D60" w:rsidRDefault="00531733" w:rsidP="00531733">
      <w:pPr>
        <w:pStyle w:val="a7"/>
        <w:rPr>
          <w:b/>
          <w:bCs/>
          <w:sz w:val="20"/>
        </w:rPr>
      </w:pPr>
    </w:p>
    <w:p w:rsidR="00531733" w:rsidRPr="00B20D60" w:rsidRDefault="00531733" w:rsidP="00531733">
      <w:pPr>
        <w:tabs>
          <w:tab w:val="left" w:pos="540"/>
        </w:tabs>
        <w:jc w:val="both"/>
        <w:rPr>
          <w:rFonts w:ascii="Times New Roman" w:hAnsi="Times New Roman" w:cs="Times New Roman"/>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517"/>
        <w:gridCol w:w="3720"/>
        <w:gridCol w:w="3118"/>
      </w:tblGrid>
      <w:tr w:rsidR="00210F55" w:rsidRPr="00B20D60" w:rsidTr="00A55258">
        <w:trPr>
          <w:trHeight w:val="1002"/>
        </w:trPr>
        <w:tc>
          <w:tcPr>
            <w:tcW w:w="568" w:type="dxa"/>
            <w:tcBorders>
              <w:top w:val="single" w:sz="4" w:space="0" w:color="auto"/>
              <w:left w:val="single" w:sz="4" w:space="0" w:color="auto"/>
              <w:bottom w:val="single" w:sz="4" w:space="0" w:color="auto"/>
              <w:right w:val="single" w:sz="4" w:space="0" w:color="auto"/>
            </w:tcBorders>
            <w:vAlign w:val="center"/>
          </w:tcPr>
          <w:p w:rsidR="00210F55" w:rsidRPr="00B20D60" w:rsidRDefault="00210F55" w:rsidP="00A55258">
            <w:pPr>
              <w:pStyle w:val="af0"/>
              <w:ind w:left="0" w:right="-30"/>
              <w:jc w:val="center"/>
            </w:pPr>
            <w:r w:rsidRPr="00B20D60">
              <w:rPr>
                <w:sz w:val="22"/>
                <w:szCs w:val="22"/>
              </w:rPr>
              <w:t>№ п/п</w:t>
            </w:r>
          </w:p>
        </w:tc>
        <w:tc>
          <w:tcPr>
            <w:tcW w:w="2517" w:type="dxa"/>
            <w:tcBorders>
              <w:top w:val="single" w:sz="4" w:space="0" w:color="auto"/>
              <w:left w:val="single" w:sz="4" w:space="0" w:color="auto"/>
              <w:bottom w:val="single" w:sz="4" w:space="0" w:color="auto"/>
              <w:right w:val="single" w:sz="4" w:space="0" w:color="auto"/>
            </w:tcBorders>
            <w:vAlign w:val="center"/>
          </w:tcPr>
          <w:p w:rsidR="00210F55" w:rsidRPr="00B20D60" w:rsidRDefault="00210F55" w:rsidP="00A55258">
            <w:pPr>
              <w:pStyle w:val="af0"/>
              <w:ind w:left="0" w:right="-30"/>
              <w:jc w:val="center"/>
            </w:pPr>
            <w:r w:rsidRPr="00B20D60">
              <w:rPr>
                <w:sz w:val="22"/>
                <w:szCs w:val="22"/>
              </w:rPr>
              <w:t>Наименование работ, услуг</w:t>
            </w:r>
          </w:p>
          <w:p w:rsidR="00210F55" w:rsidRPr="00B20D60" w:rsidRDefault="00210F55" w:rsidP="00A55258">
            <w:pPr>
              <w:pStyle w:val="af0"/>
              <w:ind w:left="0" w:right="-30"/>
              <w:jc w:val="center"/>
              <w:rPr>
                <w:i/>
                <w:iCs/>
              </w:rPr>
            </w:pPr>
          </w:p>
        </w:tc>
        <w:tc>
          <w:tcPr>
            <w:tcW w:w="3720" w:type="dxa"/>
            <w:tcBorders>
              <w:top w:val="single" w:sz="4" w:space="0" w:color="auto"/>
              <w:left w:val="single" w:sz="4" w:space="0" w:color="auto"/>
              <w:bottom w:val="single" w:sz="4" w:space="0" w:color="auto"/>
              <w:right w:val="single" w:sz="4" w:space="0" w:color="auto"/>
            </w:tcBorders>
            <w:vAlign w:val="center"/>
          </w:tcPr>
          <w:p w:rsidR="00210F55" w:rsidRPr="00B20D60" w:rsidRDefault="00210F55" w:rsidP="00A55258">
            <w:pPr>
              <w:pStyle w:val="af0"/>
              <w:ind w:left="0" w:right="-30"/>
              <w:jc w:val="center"/>
            </w:pPr>
            <w:r w:rsidRPr="00B20D60">
              <w:rPr>
                <w:sz w:val="22"/>
                <w:szCs w:val="22"/>
              </w:rPr>
              <w:t>Требования к качеству, техническим характеристикам, характеристикам безопасности, иные показатели к работам, услугам</w:t>
            </w:r>
          </w:p>
        </w:tc>
        <w:tc>
          <w:tcPr>
            <w:tcW w:w="3118" w:type="dxa"/>
            <w:tcBorders>
              <w:top w:val="single" w:sz="4" w:space="0" w:color="auto"/>
              <w:left w:val="single" w:sz="4" w:space="0" w:color="auto"/>
              <w:bottom w:val="single" w:sz="4" w:space="0" w:color="auto"/>
              <w:right w:val="single" w:sz="4" w:space="0" w:color="auto"/>
            </w:tcBorders>
            <w:vAlign w:val="center"/>
          </w:tcPr>
          <w:p w:rsidR="00210F55" w:rsidRPr="00B20D60" w:rsidRDefault="00210F55" w:rsidP="00A55258">
            <w:pPr>
              <w:pStyle w:val="af0"/>
              <w:ind w:left="0" w:right="-30"/>
              <w:jc w:val="center"/>
            </w:pPr>
            <w:r w:rsidRPr="00B20D60">
              <w:rPr>
                <w:sz w:val="22"/>
                <w:szCs w:val="22"/>
              </w:rPr>
              <w:t>Объем работ</w:t>
            </w:r>
          </w:p>
          <w:p w:rsidR="00210F55" w:rsidRPr="00B20D60" w:rsidRDefault="00210F55" w:rsidP="00A55258">
            <w:pPr>
              <w:pStyle w:val="af0"/>
              <w:ind w:left="0" w:right="-30"/>
              <w:jc w:val="center"/>
            </w:pPr>
            <w:r w:rsidRPr="00B20D60">
              <w:rPr>
                <w:sz w:val="22"/>
                <w:szCs w:val="22"/>
              </w:rPr>
              <w:t xml:space="preserve"> </w:t>
            </w:r>
          </w:p>
          <w:p w:rsidR="00210F55" w:rsidRPr="00B20D60" w:rsidRDefault="00210F55" w:rsidP="00A55258">
            <w:pPr>
              <w:pStyle w:val="af0"/>
              <w:ind w:left="0" w:right="-30"/>
              <w:jc w:val="center"/>
            </w:pPr>
          </w:p>
        </w:tc>
      </w:tr>
      <w:tr w:rsidR="00210F55" w:rsidRPr="00B20D60" w:rsidTr="00A55258">
        <w:trPr>
          <w:trHeight w:val="501"/>
        </w:trPr>
        <w:tc>
          <w:tcPr>
            <w:tcW w:w="568" w:type="dxa"/>
            <w:tcBorders>
              <w:top w:val="single" w:sz="4" w:space="0" w:color="auto"/>
              <w:left w:val="single" w:sz="4" w:space="0" w:color="auto"/>
              <w:bottom w:val="single" w:sz="4" w:space="0" w:color="auto"/>
              <w:right w:val="single" w:sz="4" w:space="0" w:color="auto"/>
            </w:tcBorders>
            <w:vAlign w:val="center"/>
          </w:tcPr>
          <w:p w:rsidR="00210F55" w:rsidRPr="00B20D60" w:rsidRDefault="00210F55" w:rsidP="00A55258">
            <w:pPr>
              <w:jc w:val="center"/>
              <w:rPr>
                <w:rFonts w:ascii="Times New Roman" w:hAnsi="Times New Roman" w:cs="Times New Roman"/>
              </w:rPr>
            </w:pPr>
            <w:r w:rsidRPr="00B20D60">
              <w:rPr>
                <w:rFonts w:ascii="Times New Roman" w:hAnsi="Times New Roman" w:cs="Times New Roman"/>
              </w:rPr>
              <w:t>1</w:t>
            </w:r>
          </w:p>
        </w:tc>
        <w:tc>
          <w:tcPr>
            <w:tcW w:w="2517" w:type="dxa"/>
            <w:tcBorders>
              <w:top w:val="single" w:sz="4" w:space="0" w:color="auto"/>
              <w:left w:val="single" w:sz="4" w:space="0" w:color="auto"/>
              <w:bottom w:val="single" w:sz="4" w:space="0" w:color="auto"/>
              <w:right w:val="single" w:sz="4" w:space="0" w:color="auto"/>
            </w:tcBorders>
          </w:tcPr>
          <w:p w:rsidR="00210F55" w:rsidRPr="00B20D60" w:rsidRDefault="00210F55" w:rsidP="00A55258">
            <w:pPr>
              <w:rPr>
                <w:rFonts w:ascii="Times New Roman" w:hAnsi="Times New Roman" w:cs="Times New Roman"/>
              </w:rPr>
            </w:pPr>
            <w:r w:rsidRPr="00B20D60">
              <w:rPr>
                <w:rFonts w:ascii="Times New Roman" w:hAnsi="Times New Roman" w:cs="Times New Roman"/>
              </w:rPr>
              <w:t xml:space="preserve">Ремонт отмостки   </w:t>
            </w:r>
            <w:r w:rsidR="00825816">
              <w:rPr>
                <w:rFonts w:ascii="Times New Roman" w:hAnsi="Times New Roman" w:cs="Times New Roman"/>
              </w:rPr>
              <w:t xml:space="preserve"> </w:t>
            </w:r>
            <w:r w:rsidR="00D87111">
              <w:rPr>
                <w:rFonts w:ascii="Times New Roman" w:hAnsi="Times New Roman" w:cs="Times New Roman"/>
              </w:rPr>
              <w:t>трансформаторных подстанций</w:t>
            </w:r>
            <w:r w:rsidRPr="00B20D60">
              <w:rPr>
                <w:rFonts w:ascii="Times New Roman" w:hAnsi="Times New Roman" w:cs="Times New Roman"/>
              </w:rPr>
              <w:t xml:space="preserve">  г.Фрязино  МО. </w:t>
            </w:r>
          </w:p>
          <w:p w:rsidR="00210F55" w:rsidRPr="00B20D60" w:rsidRDefault="00210F55" w:rsidP="00A55258">
            <w:pPr>
              <w:tabs>
                <w:tab w:val="num" w:pos="317"/>
              </w:tabs>
              <w:ind w:left="317" w:hanging="142"/>
              <w:rPr>
                <w:rFonts w:ascii="Times New Roman" w:hAnsi="Times New Roman" w:cs="Times New Roman"/>
              </w:rPr>
            </w:pPr>
            <w:r w:rsidRPr="00B20D60">
              <w:rPr>
                <w:rFonts w:ascii="Times New Roman" w:hAnsi="Times New Roman" w:cs="Times New Roman"/>
              </w:rPr>
              <w:t xml:space="preserve"> </w:t>
            </w:r>
          </w:p>
        </w:tc>
        <w:tc>
          <w:tcPr>
            <w:tcW w:w="3720" w:type="dxa"/>
            <w:tcBorders>
              <w:top w:val="single" w:sz="4" w:space="0" w:color="auto"/>
              <w:left w:val="single" w:sz="4" w:space="0" w:color="auto"/>
              <w:bottom w:val="single" w:sz="4" w:space="0" w:color="auto"/>
              <w:right w:val="single" w:sz="4" w:space="0" w:color="auto"/>
            </w:tcBorders>
          </w:tcPr>
          <w:p w:rsidR="0055184B" w:rsidRPr="0055184B" w:rsidRDefault="00210F55" w:rsidP="0055184B">
            <w:pPr>
              <w:pStyle w:val="af1"/>
              <w:rPr>
                <w:rFonts w:ascii="Times New Roman" w:eastAsia="Times New Roman" w:hAnsi="Times New Roman"/>
                <w:color w:val="auto"/>
                <w:szCs w:val="24"/>
                <w:lang w:val="ru-RU"/>
              </w:rPr>
            </w:pPr>
            <w:r w:rsidRPr="0055184B">
              <w:rPr>
                <w:rFonts w:ascii="Times New Roman" w:hAnsi="Times New Roman"/>
                <w:lang w:val="ru-RU"/>
              </w:rPr>
              <w:t xml:space="preserve">1.Работы должны выполняться согласно сметной документации, </w:t>
            </w:r>
            <w:r w:rsidR="0055184B" w:rsidRPr="0055184B">
              <w:rPr>
                <w:rFonts w:ascii="Times New Roman" w:eastAsia="Times New Roman" w:hAnsi="Times New Roman"/>
                <w:color w:val="auto"/>
                <w:szCs w:val="24"/>
                <w:lang w:val="ru-RU"/>
              </w:rPr>
              <w:t xml:space="preserve">согласно </w:t>
            </w:r>
            <w:r w:rsidR="00502BE4">
              <w:rPr>
                <w:rFonts w:ascii="Times New Roman" w:eastAsia="Times New Roman" w:hAnsi="Times New Roman"/>
                <w:color w:val="auto"/>
                <w:szCs w:val="24"/>
                <w:lang w:val="ru-RU"/>
              </w:rPr>
              <w:t xml:space="preserve">СНиП 3.04.01-87 , СНиП III-10-75 </w:t>
            </w:r>
          </w:p>
          <w:p w:rsidR="00210F55" w:rsidRPr="0055184B" w:rsidRDefault="0055184B" w:rsidP="00A55258">
            <w:pPr>
              <w:overflowPunct w:val="0"/>
              <w:autoSpaceDE w:val="0"/>
              <w:autoSpaceDN w:val="0"/>
              <w:adjustRightInd w:val="0"/>
              <w:rPr>
                <w:rFonts w:ascii="Times New Roman" w:hAnsi="Times New Roman" w:cs="Times New Roman"/>
              </w:rPr>
            </w:pPr>
            <w:r>
              <w:rPr>
                <w:rFonts w:ascii="Times New Roman" w:hAnsi="Times New Roman" w:cs="Times New Roman"/>
              </w:rPr>
              <w:t xml:space="preserve"> и </w:t>
            </w:r>
            <w:r w:rsidR="00BF42CE">
              <w:rPr>
                <w:rFonts w:ascii="Times New Roman" w:hAnsi="Times New Roman" w:cs="Times New Roman"/>
              </w:rPr>
              <w:t xml:space="preserve"> </w:t>
            </w:r>
            <w:r>
              <w:rPr>
                <w:rFonts w:ascii="Times New Roman" w:hAnsi="Times New Roman" w:cs="Times New Roman"/>
              </w:rPr>
              <w:t>ГОСТ</w:t>
            </w:r>
            <w:r w:rsidR="00BF42CE">
              <w:rPr>
                <w:rFonts w:ascii="Times New Roman" w:hAnsi="Times New Roman" w:cs="Times New Roman"/>
              </w:rPr>
              <w:t xml:space="preserve"> </w:t>
            </w:r>
            <w:r w:rsidRPr="0055184B">
              <w:rPr>
                <w:rFonts w:ascii="Times New Roman" w:hAnsi="Times New Roman" w:cs="Times New Roman"/>
              </w:rPr>
              <w:t>9128-97, ГОСТ 7473-94.</w:t>
            </w:r>
          </w:p>
          <w:p w:rsidR="00210F55" w:rsidRPr="00B20D60" w:rsidRDefault="00210F55" w:rsidP="00A55258">
            <w:pPr>
              <w:overflowPunct w:val="0"/>
              <w:autoSpaceDE w:val="0"/>
              <w:autoSpaceDN w:val="0"/>
              <w:adjustRightInd w:val="0"/>
              <w:rPr>
                <w:rFonts w:ascii="Times New Roman" w:hAnsi="Times New Roman" w:cs="Times New Roman"/>
              </w:rPr>
            </w:pPr>
            <w:r w:rsidRPr="00B20D60">
              <w:rPr>
                <w:rFonts w:ascii="Times New Roman" w:hAnsi="Times New Roman" w:cs="Times New Roman"/>
              </w:rPr>
              <w:t>2. График работ Подрядчика  должен быть согласован с Заказчиком.</w:t>
            </w:r>
          </w:p>
          <w:p w:rsidR="00210F55" w:rsidRPr="00B20D60" w:rsidRDefault="00210F55" w:rsidP="00A55258">
            <w:pPr>
              <w:rPr>
                <w:rFonts w:ascii="Times New Roman" w:hAnsi="Times New Roman" w:cs="Times New Roman"/>
              </w:rPr>
            </w:pPr>
            <w:r w:rsidRPr="00B20D60">
              <w:rPr>
                <w:rFonts w:ascii="Times New Roman" w:hAnsi="Times New Roman" w:cs="Times New Roman"/>
              </w:rPr>
              <w:t>3. Сметная стоимость работ определяется на</w:t>
            </w:r>
            <w:r w:rsidR="00E164A4">
              <w:rPr>
                <w:rFonts w:ascii="Times New Roman" w:hAnsi="Times New Roman" w:cs="Times New Roman"/>
              </w:rPr>
              <w:t xml:space="preserve"> основании сметы (Приложение </w:t>
            </w:r>
            <w:r w:rsidRPr="00B20D60">
              <w:rPr>
                <w:rFonts w:ascii="Times New Roman" w:hAnsi="Times New Roman" w:cs="Times New Roman"/>
              </w:rPr>
              <w:t xml:space="preserve"> к договору) в ценах 2001г. с применением расчетных индексов (МОСОБЛЭКСПЕРТИЗА) пересчета стоимости строительных, специальных строительных, ремонтно-строительных, монтажных и пусконаладочных работ для Московской области в текущие цены на месяц составления сметы.</w:t>
            </w:r>
          </w:p>
          <w:p w:rsidR="00210F55" w:rsidRPr="00B20D60" w:rsidRDefault="00210F55" w:rsidP="00A55258">
            <w:pPr>
              <w:rPr>
                <w:rFonts w:ascii="Times New Roman" w:hAnsi="Times New Roman" w:cs="Times New Roman"/>
              </w:rPr>
            </w:pPr>
            <w:r w:rsidRPr="00B20D60">
              <w:rPr>
                <w:rFonts w:ascii="Times New Roman" w:hAnsi="Times New Roman" w:cs="Times New Roman"/>
              </w:rPr>
              <w:t xml:space="preserve">4. Окончательная стоимость работ определяется по завершению работ после предоставления Подрядчиком акта приемки выполненных работ по форме КС-2, справки о стоимости работ по форме КС-3,  заверенных копий накладных между Подрядчиком и его поставщиками для подтверждения стоимости приобретенных материалов и оборудования (в том случае, если в </w:t>
            </w:r>
            <w:r w:rsidRPr="00B20D60">
              <w:rPr>
                <w:rFonts w:ascii="Times New Roman" w:hAnsi="Times New Roman" w:cs="Times New Roman"/>
              </w:rPr>
              <w:lastRenderedPageBreak/>
              <w:t>акте КС-2 указана цена поставщика). Акт приемки выполненных работ (КС-2) составляется Подрядчиком после согласования Сторонами фактически  выполненного объема работ за отчетный период.</w:t>
            </w:r>
          </w:p>
          <w:p w:rsidR="00210F55" w:rsidRDefault="00D87111" w:rsidP="00D87111">
            <w:pPr>
              <w:rPr>
                <w:rFonts w:ascii="Times New Roman" w:hAnsi="Times New Roman" w:cs="Times New Roman"/>
                <w:szCs w:val="28"/>
              </w:rPr>
            </w:pPr>
            <w:r w:rsidRPr="00D87111">
              <w:rPr>
                <w:rFonts w:ascii="Times New Roman" w:hAnsi="Times New Roman" w:cs="Times New Roman"/>
                <w:szCs w:val="28"/>
              </w:rPr>
              <w:t>По окончании работ Подрядчик своими силами и средствами обеспечивает очистку территории от мусора, вывоз мусора, неиспользованных материалов до назначенной даты приёмки выполненных работ.</w:t>
            </w:r>
          </w:p>
          <w:p w:rsidR="00961467" w:rsidRDefault="00961467" w:rsidP="00961467">
            <w:pPr>
              <w:overflowPunct w:val="0"/>
              <w:autoSpaceDE w:val="0"/>
              <w:autoSpaceDN w:val="0"/>
              <w:adjustRightInd w:val="0"/>
              <w:rPr>
                <w:rFonts w:ascii="Times New Roman" w:hAnsi="Times New Roman" w:cs="Times New Roman"/>
              </w:rPr>
            </w:pPr>
            <w:r>
              <w:rPr>
                <w:rFonts w:ascii="Times New Roman" w:hAnsi="Times New Roman" w:cs="Times New Roman"/>
              </w:rPr>
              <w:t>5.Земляные работы на глубине более 20 см  производить только в присутствии представителя МУП «Электросеть» и без применения механизированной техники.</w:t>
            </w:r>
          </w:p>
          <w:p w:rsidR="00961467" w:rsidRPr="00B20D60" w:rsidRDefault="00961467" w:rsidP="00961467">
            <w:pPr>
              <w:overflowPunct w:val="0"/>
              <w:autoSpaceDE w:val="0"/>
              <w:autoSpaceDN w:val="0"/>
              <w:adjustRightInd w:val="0"/>
              <w:rPr>
                <w:rFonts w:ascii="Times New Roman" w:hAnsi="Times New Roman" w:cs="Times New Roman"/>
              </w:rPr>
            </w:pPr>
            <w:r>
              <w:rPr>
                <w:rFonts w:ascii="Times New Roman" w:hAnsi="Times New Roman" w:cs="Times New Roman"/>
              </w:rPr>
              <w:t>6.Подрячик обязуется вывезти с места работы по её завершению весь строительный мусор и не использованные стройматериалы.</w:t>
            </w:r>
          </w:p>
          <w:p w:rsidR="00961467" w:rsidRDefault="00961467" w:rsidP="00D87111">
            <w:pPr>
              <w:rPr>
                <w:rFonts w:ascii="Times New Roman" w:hAnsi="Times New Roman" w:cs="Times New Roman"/>
                <w:szCs w:val="28"/>
              </w:rPr>
            </w:pPr>
          </w:p>
          <w:p w:rsidR="00961467" w:rsidRPr="00D87111" w:rsidRDefault="00961467" w:rsidP="00D87111">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41997" w:rsidRDefault="00D41997" w:rsidP="00D41997">
            <w:pPr>
              <w:rPr>
                <w:rFonts w:ascii="Times New Roman" w:hAnsi="Times New Roman" w:cs="Times New Roman"/>
              </w:rPr>
            </w:pPr>
            <w:r w:rsidRPr="00B20D60">
              <w:rPr>
                <w:rFonts w:ascii="Times New Roman" w:hAnsi="Times New Roman" w:cs="Times New Roman"/>
              </w:rPr>
              <w:lastRenderedPageBreak/>
              <w:t>Выполнить комплекс работ</w:t>
            </w:r>
            <w:r>
              <w:rPr>
                <w:rFonts w:ascii="Times New Roman" w:hAnsi="Times New Roman" w:cs="Times New Roman"/>
              </w:rPr>
              <w:t xml:space="preserve"> по строительству отмостки (из бетона) на</w:t>
            </w:r>
            <w:r w:rsidRPr="00B20D60">
              <w:rPr>
                <w:rFonts w:ascii="Times New Roman" w:hAnsi="Times New Roman" w:cs="Times New Roman"/>
              </w:rPr>
              <w:t xml:space="preserve">:  </w:t>
            </w:r>
          </w:p>
          <w:p w:rsidR="00D41997" w:rsidRPr="00B20D60" w:rsidRDefault="00D41997" w:rsidP="00D41997">
            <w:pPr>
              <w:rPr>
                <w:rFonts w:ascii="Times New Roman" w:hAnsi="Times New Roman" w:cs="Times New Roman"/>
              </w:rPr>
            </w:pPr>
            <w:r w:rsidRPr="00B20D60">
              <w:rPr>
                <w:rFonts w:ascii="Times New Roman" w:hAnsi="Times New Roman" w:cs="Times New Roman"/>
              </w:rPr>
              <w:t xml:space="preserve">1. </w:t>
            </w:r>
            <w:r>
              <w:rPr>
                <w:rFonts w:ascii="Times New Roman" w:hAnsi="Times New Roman" w:cs="Times New Roman"/>
              </w:rPr>
              <w:t>ТП-451 расположенная по адресу: г.Фрязино, ул.Полевая,д.27.</w:t>
            </w:r>
            <w:r w:rsidRPr="00FF6E35">
              <w:rPr>
                <w:rFonts w:ascii="Times New Roman" w:hAnsi="Times New Roman" w:cs="Times New Roman"/>
              </w:rPr>
              <w:t xml:space="preserve"> </w:t>
            </w:r>
            <w:r>
              <w:rPr>
                <w:rFonts w:ascii="Times New Roman" w:hAnsi="Times New Roman" w:cs="Times New Roman"/>
              </w:rPr>
              <w:t xml:space="preserve">(габариты подстанции  7мх10м) </w:t>
            </w:r>
          </w:p>
          <w:p w:rsidR="00D41997" w:rsidRPr="00B20D60" w:rsidRDefault="00D41997" w:rsidP="00D41997">
            <w:pPr>
              <w:rPr>
                <w:rFonts w:ascii="Times New Roman" w:hAnsi="Times New Roman" w:cs="Times New Roman"/>
              </w:rPr>
            </w:pPr>
            <w:r w:rsidRPr="00B20D60">
              <w:rPr>
                <w:rFonts w:ascii="Times New Roman" w:hAnsi="Times New Roman" w:cs="Times New Roman"/>
              </w:rPr>
              <w:t>2.</w:t>
            </w:r>
            <w:r>
              <w:rPr>
                <w:rFonts w:ascii="Times New Roman" w:hAnsi="Times New Roman" w:cs="Times New Roman"/>
              </w:rPr>
              <w:t>РП-2 расположенная по адресу: г.Фрязино, ул.Дудкина        (габариты подстанции  5мх12м)</w:t>
            </w:r>
          </w:p>
          <w:p w:rsidR="00D41997" w:rsidRDefault="00D41997" w:rsidP="00D41997">
            <w:pPr>
              <w:rPr>
                <w:rFonts w:ascii="Times New Roman" w:hAnsi="Times New Roman" w:cs="Times New Roman"/>
              </w:rPr>
            </w:pPr>
            <w:r w:rsidRPr="00B20D60">
              <w:rPr>
                <w:rFonts w:ascii="Times New Roman" w:hAnsi="Times New Roman" w:cs="Times New Roman"/>
              </w:rPr>
              <w:t>3.</w:t>
            </w:r>
            <w:r>
              <w:rPr>
                <w:rFonts w:ascii="Times New Roman" w:hAnsi="Times New Roman" w:cs="Times New Roman"/>
              </w:rPr>
              <w:t xml:space="preserve">ТП-425 расположенная по адресу: г.Фрязино, </w:t>
            </w:r>
            <w:r w:rsidRPr="00FF6E35">
              <w:rPr>
                <w:rFonts w:ascii="Times New Roman" w:hAnsi="Times New Roman" w:cs="Times New Roman"/>
              </w:rPr>
              <w:t xml:space="preserve">ул.60 лет СССР,д.1,стр.2 </w:t>
            </w:r>
            <w:r>
              <w:rPr>
                <w:rFonts w:ascii="Times New Roman" w:hAnsi="Times New Roman" w:cs="Times New Roman"/>
              </w:rPr>
              <w:t>(габариты подстанции  7мх10м)</w:t>
            </w:r>
          </w:p>
          <w:p w:rsidR="00D41997" w:rsidRDefault="00D41997" w:rsidP="00D41997">
            <w:pPr>
              <w:rPr>
                <w:rFonts w:ascii="Times New Roman" w:hAnsi="Times New Roman" w:cs="Times New Roman"/>
              </w:rPr>
            </w:pPr>
            <w:r>
              <w:rPr>
                <w:rFonts w:ascii="Times New Roman" w:hAnsi="Times New Roman" w:cs="Times New Roman"/>
              </w:rPr>
              <w:t>4.РП-3 расположенная по адресу: г.Фрязино, ул.</w:t>
            </w:r>
            <w:r>
              <w:t xml:space="preserve"> </w:t>
            </w:r>
            <w:r w:rsidRPr="00FF6E35">
              <w:rPr>
                <w:rFonts w:ascii="Times New Roman" w:hAnsi="Times New Roman" w:cs="Times New Roman"/>
              </w:rPr>
              <w:t xml:space="preserve">Вокзальная,стр.17-В </w:t>
            </w:r>
            <w:r>
              <w:rPr>
                <w:rFonts w:ascii="Times New Roman" w:hAnsi="Times New Roman" w:cs="Times New Roman"/>
              </w:rPr>
              <w:t>(габариты подстанции  10мх11м)</w:t>
            </w:r>
          </w:p>
          <w:p w:rsidR="00D41997" w:rsidRDefault="00D41997" w:rsidP="00D41997">
            <w:pPr>
              <w:rPr>
                <w:rFonts w:ascii="Times New Roman" w:hAnsi="Times New Roman" w:cs="Times New Roman"/>
              </w:rPr>
            </w:pPr>
            <w:r>
              <w:rPr>
                <w:rFonts w:ascii="Times New Roman" w:hAnsi="Times New Roman" w:cs="Times New Roman"/>
              </w:rPr>
              <w:t>5.ТП-437 расположенная по адресу: г.Фрязино, пр.Мира д.8  стр.2     (габариты подстанции  5мх5м)</w:t>
            </w:r>
          </w:p>
          <w:p w:rsidR="00D41997" w:rsidRPr="00B20D60" w:rsidRDefault="00D41997" w:rsidP="00D41997">
            <w:pPr>
              <w:rPr>
                <w:rFonts w:ascii="Times New Roman" w:hAnsi="Times New Roman" w:cs="Times New Roman"/>
              </w:rPr>
            </w:pPr>
            <w:r>
              <w:rPr>
                <w:rFonts w:ascii="Times New Roman" w:hAnsi="Times New Roman" w:cs="Times New Roman"/>
              </w:rPr>
              <w:t xml:space="preserve">6.ТП-9  расположенная по адресу: г.Фрязино, </w:t>
            </w:r>
            <w:r w:rsidRPr="00FF6E35">
              <w:rPr>
                <w:rFonts w:ascii="Times New Roman" w:hAnsi="Times New Roman" w:cs="Times New Roman"/>
              </w:rPr>
              <w:t xml:space="preserve">ул.Московская,д.7,стр.27 </w:t>
            </w:r>
            <w:r>
              <w:rPr>
                <w:rFonts w:ascii="Times New Roman" w:hAnsi="Times New Roman" w:cs="Times New Roman"/>
              </w:rPr>
              <w:lastRenderedPageBreak/>
              <w:t>(габариты подстанции  7мх9м)</w:t>
            </w:r>
          </w:p>
          <w:p w:rsidR="00210F55" w:rsidRPr="00B20D60" w:rsidRDefault="00210F55" w:rsidP="00A55258">
            <w:pPr>
              <w:rPr>
                <w:rFonts w:ascii="Times New Roman" w:hAnsi="Times New Roman" w:cs="Times New Roman"/>
              </w:rPr>
            </w:pPr>
          </w:p>
          <w:p w:rsidR="00210F55" w:rsidRPr="00B20D60" w:rsidRDefault="00210F55" w:rsidP="00A55258">
            <w:pPr>
              <w:rPr>
                <w:rFonts w:ascii="Times New Roman" w:hAnsi="Times New Roman" w:cs="Times New Roman"/>
              </w:rPr>
            </w:pPr>
          </w:p>
          <w:p w:rsidR="00210F55" w:rsidRPr="00B20D60" w:rsidRDefault="00210F55" w:rsidP="00A55258">
            <w:pPr>
              <w:rPr>
                <w:rFonts w:ascii="Times New Roman" w:hAnsi="Times New Roman" w:cs="Times New Roman"/>
              </w:rPr>
            </w:pPr>
          </w:p>
        </w:tc>
      </w:tr>
    </w:tbl>
    <w:p w:rsidR="00297967" w:rsidRDefault="00297967" w:rsidP="00531733">
      <w:pPr>
        <w:rPr>
          <w:rFonts w:ascii="Times New Roman" w:hAnsi="Times New Roman" w:cs="Times New Roman"/>
        </w:rPr>
      </w:pPr>
    </w:p>
    <w:p w:rsidR="00231891" w:rsidRDefault="00231891" w:rsidP="00531733">
      <w:pPr>
        <w:rPr>
          <w:rFonts w:ascii="Times New Roman" w:hAnsi="Times New Roman" w:cs="Times New Roman"/>
        </w:rPr>
      </w:pPr>
    </w:p>
    <w:p w:rsidR="00231891" w:rsidRDefault="00231891" w:rsidP="00531733">
      <w:pPr>
        <w:rPr>
          <w:rFonts w:ascii="Times New Roman" w:hAnsi="Times New Roman" w:cs="Times New Roman"/>
        </w:rPr>
      </w:pPr>
    </w:p>
    <w:p w:rsidR="00231891" w:rsidRDefault="00231891" w:rsidP="00531733">
      <w:pPr>
        <w:rPr>
          <w:rFonts w:ascii="Times New Roman" w:hAnsi="Times New Roman" w:cs="Times New Roman"/>
        </w:rPr>
      </w:pPr>
    </w:p>
    <w:p w:rsidR="00231891" w:rsidRDefault="00231891" w:rsidP="00531733">
      <w:pPr>
        <w:rPr>
          <w:rFonts w:ascii="Times New Roman" w:hAnsi="Times New Roman" w:cs="Times New Roman"/>
        </w:rPr>
      </w:pPr>
    </w:p>
    <w:p w:rsidR="00231891" w:rsidRDefault="00231891" w:rsidP="00531733">
      <w:pPr>
        <w:rPr>
          <w:rFonts w:ascii="Times New Roman" w:hAnsi="Times New Roman" w:cs="Times New Roman"/>
        </w:rPr>
      </w:pPr>
    </w:p>
    <w:p w:rsidR="00231891" w:rsidRDefault="00231891" w:rsidP="00531733">
      <w:pPr>
        <w:rPr>
          <w:rFonts w:ascii="Times New Roman" w:hAnsi="Times New Roman" w:cs="Times New Roman"/>
        </w:rPr>
      </w:pPr>
    </w:p>
    <w:p w:rsidR="00231891" w:rsidRDefault="00231891" w:rsidP="00531733">
      <w:pPr>
        <w:rPr>
          <w:rFonts w:ascii="Times New Roman" w:hAnsi="Times New Roman" w:cs="Times New Roman"/>
        </w:rPr>
      </w:pPr>
    </w:p>
    <w:p w:rsidR="00231891" w:rsidRDefault="00231891" w:rsidP="00531733">
      <w:pPr>
        <w:rPr>
          <w:rFonts w:ascii="Times New Roman" w:hAnsi="Times New Roman" w:cs="Times New Roman"/>
        </w:rPr>
      </w:pPr>
    </w:p>
    <w:p w:rsidR="00231891" w:rsidRDefault="00231891" w:rsidP="00531733">
      <w:pPr>
        <w:rPr>
          <w:rFonts w:ascii="Times New Roman" w:hAnsi="Times New Roman" w:cs="Times New Roman"/>
        </w:rPr>
      </w:pPr>
    </w:p>
    <w:p w:rsidR="00231891" w:rsidRDefault="00231891" w:rsidP="00531733">
      <w:pPr>
        <w:rPr>
          <w:rFonts w:ascii="Times New Roman" w:hAnsi="Times New Roman" w:cs="Times New Roman"/>
        </w:rPr>
      </w:pPr>
    </w:p>
    <w:p w:rsidR="00231891" w:rsidRDefault="00231891" w:rsidP="00531733">
      <w:pPr>
        <w:rPr>
          <w:rFonts w:ascii="Times New Roman" w:hAnsi="Times New Roman" w:cs="Times New Roman"/>
        </w:rPr>
      </w:pPr>
    </w:p>
    <w:p w:rsidR="00961467" w:rsidRPr="00B20D60" w:rsidRDefault="00961467" w:rsidP="00531733">
      <w:pPr>
        <w:rPr>
          <w:rFonts w:ascii="Times New Roman" w:hAnsi="Times New Roman" w:cs="Times New Roman"/>
        </w:rPr>
      </w:pPr>
    </w:p>
    <w:p w:rsidR="00531733" w:rsidRPr="00B20D60" w:rsidRDefault="00531733" w:rsidP="00531733">
      <w:pPr>
        <w:pStyle w:val="aa"/>
        <w:spacing w:line="240" w:lineRule="auto"/>
        <w:ind w:firstLine="0"/>
        <w:jc w:val="right"/>
        <w:rPr>
          <w:sz w:val="24"/>
        </w:rPr>
      </w:pPr>
      <w:r w:rsidRPr="00B20D60">
        <w:rPr>
          <w:sz w:val="24"/>
        </w:rPr>
        <w:lastRenderedPageBreak/>
        <w:t>Приложение №1</w:t>
      </w:r>
    </w:p>
    <w:p w:rsidR="00531733" w:rsidRPr="00B20D60" w:rsidRDefault="00531733" w:rsidP="00531733">
      <w:pPr>
        <w:pStyle w:val="aa"/>
        <w:spacing w:line="240" w:lineRule="auto"/>
        <w:ind w:firstLine="0"/>
        <w:jc w:val="right"/>
        <w:rPr>
          <w:sz w:val="24"/>
        </w:rPr>
      </w:pPr>
    </w:p>
    <w:p w:rsidR="00531733" w:rsidRPr="00B20D60" w:rsidRDefault="00531733" w:rsidP="00531733">
      <w:pPr>
        <w:pStyle w:val="aa"/>
        <w:spacing w:line="240" w:lineRule="auto"/>
        <w:ind w:firstLine="0"/>
        <w:jc w:val="right"/>
        <w:rPr>
          <w:sz w:val="24"/>
        </w:rPr>
      </w:pPr>
      <w:r w:rsidRPr="00B20D60">
        <w:rPr>
          <w:sz w:val="24"/>
        </w:rPr>
        <w:t xml:space="preserve">к  Извещению о проведении </w:t>
      </w:r>
    </w:p>
    <w:p w:rsidR="00531733" w:rsidRPr="00B20D60" w:rsidRDefault="00531733" w:rsidP="00531733">
      <w:pPr>
        <w:pStyle w:val="aa"/>
        <w:spacing w:line="240" w:lineRule="auto"/>
        <w:ind w:firstLine="0"/>
        <w:jc w:val="right"/>
        <w:rPr>
          <w:sz w:val="24"/>
        </w:rPr>
      </w:pPr>
      <w:r w:rsidRPr="00B20D60">
        <w:rPr>
          <w:sz w:val="24"/>
        </w:rPr>
        <w:t>запроса  предложений</w:t>
      </w:r>
    </w:p>
    <w:p w:rsidR="00531733" w:rsidRPr="00B20D60" w:rsidRDefault="00531733" w:rsidP="00531733">
      <w:pPr>
        <w:pStyle w:val="a7"/>
        <w:rPr>
          <w:color w:val="000000"/>
          <w:sz w:val="20"/>
        </w:rPr>
      </w:pPr>
    </w:p>
    <w:p w:rsidR="00531733" w:rsidRPr="00B20D60" w:rsidRDefault="00531733" w:rsidP="00531733">
      <w:pPr>
        <w:pStyle w:val="aa"/>
        <w:spacing w:line="240" w:lineRule="auto"/>
        <w:ind w:firstLine="0"/>
        <w:jc w:val="right"/>
        <w:rPr>
          <w:sz w:val="24"/>
        </w:rPr>
      </w:pPr>
    </w:p>
    <w:p w:rsidR="00531733" w:rsidRPr="00B20D60" w:rsidRDefault="00531733" w:rsidP="00531733">
      <w:pPr>
        <w:pStyle w:val="aa"/>
        <w:spacing w:line="240" w:lineRule="auto"/>
        <w:ind w:firstLine="0"/>
        <w:jc w:val="right"/>
        <w:rPr>
          <w:sz w:val="24"/>
        </w:rPr>
      </w:pPr>
    </w:p>
    <w:p w:rsidR="00531733" w:rsidRPr="00B20D60" w:rsidRDefault="00531733" w:rsidP="00531733">
      <w:pPr>
        <w:pStyle w:val="aa"/>
        <w:spacing w:line="240" w:lineRule="auto"/>
        <w:ind w:firstLine="0"/>
        <w:jc w:val="right"/>
        <w:rPr>
          <w:i/>
          <w:sz w:val="24"/>
        </w:rPr>
      </w:pPr>
      <w:r w:rsidRPr="00B20D60">
        <w:rPr>
          <w:i/>
          <w:sz w:val="24"/>
        </w:rPr>
        <w:t xml:space="preserve">На фирменном бланке участника </w:t>
      </w:r>
    </w:p>
    <w:p w:rsidR="00531733" w:rsidRPr="00B20D60" w:rsidRDefault="00531733" w:rsidP="00531733">
      <w:pPr>
        <w:pStyle w:val="aa"/>
        <w:spacing w:line="240" w:lineRule="auto"/>
        <w:ind w:firstLine="0"/>
        <w:jc w:val="right"/>
        <w:rPr>
          <w:i/>
          <w:sz w:val="24"/>
        </w:rPr>
      </w:pPr>
    </w:p>
    <w:p w:rsidR="00531733" w:rsidRPr="00B20D60" w:rsidRDefault="00531733" w:rsidP="00531733">
      <w:pPr>
        <w:pStyle w:val="aa"/>
        <w:spacing w:line="240" w:lineRule="auto"/>
        <w:ind w:firstLine="0"/>
        <w:jc w:val="center"/>
        <w:rPr>
          <w:b/>
          <w:bCs/>
        </w:rPr>
      </w:pPr>
      <w:r w:rsidRPr="00B20D60">
        <w:rPr>
          <w:b/>
          <w:bCs/>
        </w:rPr>
        <w:t>Заявка на участие в открытом запросе предложений</w:t>
      </w:r>
    </w:p>
    <w:p w:rsidR="00531733" w:rsidRPr="00B20D60" w:rsidRDefault="00531733" w:rsidP="00531733">
      <w:pPr>
        <w:pStyle w:val="aa"/>
        <w:spacing w:line="240" w:lineRule="auto"/>
        <w:ind w:firstLine="0"/>
        <w:rPr>
          <w:bCs/>
          <w:sz w:val="24"/>
        </w:rPr>
      </w:pPr>
      <w:r w:rsidRPr="00B20D60">
        <w:rPr>
          <w:bCs/>
          <w:sz w:val="24"/>
        </w:rPr>
        <w:t>на _____________________________________________________________________________</w:t>
      </w:r>
    </w:p>
    <w:p w:rsidR="00531733" w:rsidRDefault="00531733" w:rsidP="00531733">
      <w:pPr>
        <w:pStyle w:val="aa"/>
        <w:spacing w:line="240" w:lineRule="auto"/>
        <w:ind w:firstLine="0"/>
        <w:rPr>
          <w:bCs/>
          <w:sz w:val="20"/>
          <w:szCs w:val="20"/>
        </w:rPr>
      </w:pPr>
      <w:r w:rsidRPr="00B20D60">
        <w:rPr>
          <w:bCs/>
          <w:sz w:val="20"/>
          <w:szCs w:val="20"/>
        </w:rPr>
        <w:t xml:space="preserve">                                                    (наименование предмета закупки)</w:t>
      </w:r>
    </w:p>
    <w:p w:rsidR="00297967" w:rsidRPr="00B20D60" w:rsidRDefault="00297967" w:rsidP="00531733">
      <w:pPr>
        <w:pStyle w:val="aa"/>
        <w:spacing w:line="240" w:lineRule="auto"/>
        <w:ind w:firstLine="0"/>
        <w:rPr>
          <w:bCs/>
          <w:sz w:val="20"/>
          <w:szCs w:val="20"/>
        </w:rPr>
      </w:pPr>
    </w:p>
    <w:p w:rsidR="00531733" w:rsidRPr="00B20D60" w:rsidRDefault="00531733" w:rsidP="00531733">
      <w:pPr>
        <w:rPr>
          <w:rFonts w:ascii="Times New Roman" w:hAnsi="Times New Roman" w:cs="Times New Roman"/>
          <w:b/>
        </w:rPr>
      </w:pPr>
      <w:r w:rsidRPr="00B20D60">
        <w:rPr>
          <w:rFonts w:ascii="Times New Roman" w:hAnsi="Times New Roman" w:cs="Times New Roman"/>
        </w:rPr>
        <w:t xml:space="preserve">№ </w:t>
      </w:r>
      <w:r w:rsidR="00C17BED">
        <w:rPr>
          <w:rFonts w:ascii="Times New Roman" w:hAnsi="Times New Roman" w:cs="Times New Roman"/>
        </w:rPr>
        <w:t>извещения:</w:t>
      </w:r>
      <w:r w:rsidRPr="00B20D60">
        <w:rPr>
          <w:rFonts w:ascii="Times New Roman" w:hAnsi="Times New Roman" w:cs="Times New Roman"/>
          <w:b/>
        </w:rPr>
        <w:t xml:space="preserve">  </w:t>
      </w:r>
      <w:r w:rsidR="00297967">
        <w:rPr>
          <w:rFonts w:ascii="Times New Roman" w:hAnsi="Times New Roman" w:cs="Times New Roman"/>
          <w:b/>
        </w:rPr>
        <w:t xml:space="preserve">                                 </w:t>
      </w:r>
      <w:r w:rsidRPr="00B20D60">
        <w:rPr>
          <w:rFonts w:ascii="Times New Roman" w:hAnsi="Times New Roman" w:cs="Times New Roman"/>
          <w:b/>
          <w:sz w:val="20"/>
        </w:rPr>
        <w:tab/>
      </w:r>
      <w:r w:rsidRPr="00B20D60">
        <w:rPr>
          <w:rFonts w:ascii="Times New Roman" w:hAnsi="Times New Roman" w:cs="Times New Roman"/>
          <w:b/>
          <w:sz w:val="20"/>
        </w:rPr>
        <w:tab/>
      </w:r>
      <w:r w:rsidRPr="00B20D60">
        <w:rPr>
          <w:rFonts w:ascii="Times New Roman" w:hAnsi="Times New Roman" w:cs="Times New Roman"/>
          <w:b/>
          <w:sz w:val="20"/>
        </w:rPr>
        <w:tab/>
      </w:r>
      <w:r w:rsidRPr="00B20D60">
        <w:rPr>
          <w:rFonts w:ascii="Times New Roman" w:hAnsi="Times New Roman" w:cs="Times New Roman"/>
          <w:b/>
          <w:sz w:val="20"/>
        </w:rPr>
        <w:tab/>
        <w:t xml:space="preserve">           </w:t>
      </w:r>
      <w:r w:rsidR="00C17BED">
        <w:rPr>
          <w:rFonts w:ascii="Times New Roman" w:hAnsi="Times New Roman" w:cs="Times New Roman"/>
          <w:b/>
          <w:sz w:val="20"/>
        </w:rPr>
        <w:t xml:space="preserve">       </w:t>
      </w:r>
      <w:r w:rsidRPr="00B20D60">
        <w:rPr>
          <w:rFonts w:ascii="Times New Roman" w:hAnsi="Times New Roman" w:cs="Times New Roman"/>
          <w:b/>
          <w:sz w:val="20"/>
        </w:rPr>
        <w:t xml:space="preserve">     </w:t>
      </w:r>
      <w:r w:rsidRPr="00B20D60">
        <w:rPr>
          <w:rFonts w:ascii="Times New Roman" w:hAnsi="Times New Roman" w:cs="Times New Roman"/>
        </w:rPr>
        <w:t xml:space="preserve">«___»_________ 20____ г. </w:t>
      </w:r>
    </w:p>
    <w:p w:rsidR="00531733" w:rsidRPr="00B20D60" w:rsidRDefault="00531733" w:rsidP="00531733">
      <w:pPr>
        <w:jc w:val="both"/>
        <w:rPr>
          <w:rFonts w:ascii="Times New Roman" w:hAnsi="Times New Roman" w:cs="Times New Roman"/>
          <w:bCs/>
          <w:sz w:val="18"/>
          <w:szCs w:val="18"/>
        </w:rPr>
      </w:pPr>
      <w:r w:rsidRPr="00B20D60">
        <w:rPr>
          <w:rFonts w:ascii="Times New Roman" w:hAnsi="Times New Roman" w:cs="Times New Roman"/>
          <w:bCs/>
          <w:sz w:val="18"/>
          <w:szCs w:val="18"/>
        </w:rPr>
        <w:t xml:space="preserve">                     </w:t>
      </w:r>
    </w:p>
    <w:p w:rsidR="00531733" w:rsidRPr="00B20D60" w:rsidRDefault="00531733" w:rsidP="00531733">
      <w:pPr>
        <w:tabs>
          <w:tab w:val="left" w:pos="9356"/>
        </w:tabs>
        <w:jc w:val="both"/>
        <w:rPr>
          <w:rFonts w:ascii="Times New Roman" w:hAnsi="Times New Roman" w:cs="Times New Roman"/>
          <w:b/>
          <w:bCs/>
          <w:iCs/>
        </w:rPr>
      </w:pPr>
    </w:p>
    <w:p w:rsidR="00531733" w:rsidRPr="00B20D60" w:rsidRDefault="00531733" w:rsidP="00531733">
      <w:pPr>
        <w:tabs>
          <w:tab w:val="left" w:pos="9356"/>
        </w:tabs>
        <w:jc w:val="both"/>
        <w:rPr>
          <w:rFonts w:ascii="Times New Roman" w:hAnsi="Times New Roman" w:cs="Times New Roman"/>
          <w:b/>
          <w:bCs/>
          <w:iCs/>
          <w:u w:val="single"/>
        </w:rPr>
      </w:pPr>
      <w:r w:rsidRPr="00B20D60">
        <w:rPr>
          <w:rFonts w:ascii="Times New Roman" w:hAnsi="Times New Roman" w:cs="Times New Roman"/>
          <w:b/>
          <w:bCs/>
          <w:iCs/>
        </w:rPr>
        <w:t xml:space="preserve">Кому:  </w:t>
      </w:r>
      <w:r w:rsidRPr="00B20D60">
        <w:rPr>
          <w:rFonts w:ascii="Times New Roman" w:hAnsi="Times New Roman" w:cs="Times New Roman"/>
          <w:b/>
          <w:bCs/>
          <w:iCs/>
          <w:u w:val="single"/>
        </w:rPr>
        <w:t>МУП «Электросеть» г. Фрязино МО</w:t>
      </w:r>
    </w:p>
    <w:p w:rsidR="00531733" w:rsidRPr="00B20D60" w:rsidRDefault="00531733" w:rsidP="00531733">
      <w:pPr>
        <w:tabs>
          <w:tab w:val="left" w:pos="9356"/>
        </w:tabs>
        <w:jc w:val="both"/>
        <w:rPr>
          <w:rFonts w:ascii="Times New Roman" w:hAnsi="Times New Roman" w:cs="Times New Roman"/>
          <w:bCs/>
          <w:iCs/>
          <w:sz w:val="16"/>
          <w:szCs w:val="16"/>
        </w:rPr>
      </w:pPr>
      <w:r w:rsidRPr="00B20D60">
        <w:rPr>
          <w:rFonts w:ascii="Times New Roman" w:hAnsi="Times New Roman" w:cs="Times New Roman"/>
          <w:bCs/>
          <w:iCs/>
          <w:sz w:val="16"/>
          <w:szCs w:val="16"/>
        </w:rPr>
        <w:t xml:space="preserve">                                                                                      (наименование Заказчика)</w:t>
      </w:r>
    </w:p>
    <w:p w:rsidR="00531733" w:rsidRPr="00B20D60" w:rsidRDefault="00531733" w:rsidP="00531733">
      <w:pPr>
        <w:pStyle w:val="aa"/>
        <w:spacing w:line="240" w:lineRule="auto"/>
        <w:ind w:firstLine="0"/>
        <w:rPr>
          <w:sz w:val="24"/>
        </w:rPr>
      </w:pPr>
      <w:r w:rsidRPr="00B20D60">
        <w:rPr>
          <w:b/>
          <w:bCs/>
          <w:iCs/>
        </w:rPr>
        <w:t>От кого:</w:t>
      </w:r>
    </w:p>
    <w:p w:rsidR="00531733" w:rsidRPr="00B20D60" w:rsidRDefault="00531733" w:rsidP="00531733">
      <w:pPr>
        <w:keepNext/>
        <w:keepLines/>
        <w:suppressLineNumbers/>
        <w:jc w:val="center"/>
        <w:rPr>
          <w:rFonts w:ascii="Times New Roman" w:hAnsi="Times New Roman" w:cs="Times New Roman"/>
          <w:color w:val="000000"/>
        </w:rPr>
      </w:pPr>
      <w:r w:rsidRPr="00B20D60">
        <w:rPr>
          <w:rFonts w:ascii="Times New Roman" w:hAnsi="Times New Roman" w:cs="Times New Roman"/>
          <w:color w:val="000000"/>
        </w:rPr>
        <w:t>Общие сведения об участнике:</w:t>
      </w:r>
    </w:p>
    <w:tbl>
      <w:tblPr>
        <w:tblpPr w:leftFromText="180" w:rightFromText="180" w:vertAnchor="text" w:horzAnchor="page" w:tblpX="943" w:tblpY="86"/>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960"/>
        <w:gridCol w:w="5384"/>
      </w:tblGrid>
      <w:tr w:rsidR="00531733" w:rsidRPr="00B20D60" w:rsidTr="00A55258">
        <w:trPr>
          <w:trHeight w:val="570"/>
        </w:trPr>
        <w:tc>
          <w:tcPr>
            <w:tcW w:w="426" w:type="dxa"/>
            <w:tcBorders>
              <w:top w:val="single" w:sz="4" w:space="0" w:color="auto"/>
              <w:left w:val="single" w:sz="4" w:space="0" w:color="auto"/>
              <w:bottom w:val="single" w:sz="4" w:space="0" w:color="auto"/>
              <w:right w:val="single" w:sz="4" w:space="0" w:color="auto"/>
            </w:tcBorders>
            <w:vAlign w:val="center"/>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t>№</w:t>
            </w:r>
          </w:p>
        </w:tc>
        <w:tc>
          <w:tcPr>
            <w:tcW w:w="4960" w:type="dxa"/>
            <w:tcBorders>
              <w:top w:val="single" w:sz="4" w:space="0" w:color="auto"/>
              <w:left w:val="single" w:sz="4" w:space="0" w:color="auto"/>
              <w:bottom w:val="single" w:sz="4" w:space="0" w:color="auto"/>
              <w:right w:val="single" w:sz="4" w:space="0" w:color="auto"/>
            </w:tcBorders>
            <w:vAlign w:val="center"/>
            <w:hideMark/>
          </w:tcPr>
          <w:p w:rsidR="00531733" w:rsidRPr="00B20D60" w:rsidRDefault="00531733" w:rsidP="00A55258">
            <w:pPr>
              <w:widowControl w:val="0"/>
              <w:suppressAutoHyphens/>
              <w:snapToGrid w:val="0"/>
              <w:spacing w:line="360" w:lineRule="auto"/>
              <w:jc w:val="center"/>
              <w:rPr>
                <w:rFonts w:ascii="Times New Roman" w:hAnsi="Times New Roman" w:cs="Times New Roman"/>
                <w:color w:val="000000"/>
              </w:rPr>
            </w:pPr>
            <w:r w:rsidRPr="00B20D60">
              <w:rPr>
                <w:rFonts w:ascii="Times New Roman" w:hAnsi="Times New Roman" w:cs="Times New Roman"/>
                <w:color w:val="000000"/>
              </w:rPr>
              <w:t>Наименование</w:t>
            </w:r>
          </w:p>
        </w:tc>
        <w:tc>
          <w:tcPr>
            <w:tcW w:w="5384" w:type="dxa"/>
            <w:tcBorders>
              <w:top w:val="single" w:sz="4" w:space="0" w:color="auto"/>
              <w:left w:val="single" w:sz="4" w:space="0" w:color="auto"/>
              <w:bottom w:val="single" w:sz="4" w:space="0" w:color="auto"/>
              <w:right w:val="single" w:sz="4" w:space="0" w:color="auto"/>
            </w:tcBorders>
            <w:vAlign w:val="center"/>
            <w:hideMark/>
          </w:tcPr>
          <w:p w:rsidR="00531733" w:rsidRPr="00B20D60" w:rsidRDefault="00531733" w:rsidP="00A55258">
            <w:pPr>
              <w:widowControl w:val="0"/>
              <w:suppressAutoHyphens/>
              <w:snapToGrid w:val="0"/>
              <w:spacing w:line="360" w:lineRule="auto"/>
              <w:jc w:val="center"/>
              <w:rPr>
                <w:rFonts w:ascii="Times New Roman" w:hAnsi="Times New Roman" w:cs="Times New Roman"/>
                <w:color w:val="000000"/>
              </w:rPr>
            </w:pPr>
            <w:r w:rsidRPr="00B20D60">
              <w:rPr>
                <w:rFonts w:ascii="Times New Roman" w:hAnsi="Times New Roman" w:cs="Times New Roman"/>
                <w:color w:val="000000"/>
              </w:rPr>
              <w:t>Сведения о поставщике</w:t>
            </w:r>
          </w:p>
        </w:tc>
      </w:tr>
      <w:tr w:rsidR="00531733" w:rsidRPr="00B20D60" w:rsidTr="00A55258">
        <w:trPr>
          <w:trHeight w:val="149"/>
        </w:trPr>
        <w:tc>
          <w:tcPr>
            <w:tcW w:w="426"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t>1.</w:t>
            </w:r>
          </w:p>
        </w:tc>
        <w:tc>
          <w:tcPr>
            <w:tcW w:w="4960"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rPr>
                <w:rFonts w:ascii="Times New Roman" w:hAnsi="Times New Roman" w:cs="Times New Roman"/>
                <w:color w:val="000000"/>
              </w:rPr>
            </w:pPr>
            <w:r w:rsidRPr="00B20D60">
              <w:rPr>
                <w:rFonts w:ascii="Times New Roman" w:hAnsi="Times New Roman" w:cs="Times New Roman"/>
                <w:color w:val="000000"/>
              </w:rPr>
              <w:t>Полное наименование организации</w:t>
            </w:r>
          </w:p>
        </w:tc>
        <w:tc>
          <w:tcPr>
            <w:tcW w:w="5384"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widowControl w:val="0"/>
              <w:suppressAutoHyphens/>
              <w:snapToGrid w:val="0"/>
              <w:spacing w:line="360" w:lineRule="auto"/>
              <w:jc w:val="both"/>
              <w:rPr>
                <w:rFonts w:ascii="Times New Roman" w:hAnsi="Times New Roman" w:cs="Times New Roman"/>
                <w:color w:val="000000"/>
              </w:rPr>
            </w:pPr>
          </w:p>
        </w:tc>
      </w:tr>
      <w:tr w:rsidR="00531733" w:rsidRPr="00B20D60" w:rsidTr="00A55258">
        <w:trPr>
          <w:trHeight w:val="149"/>
        </w:trPr>
        <w:tc>
          <w:tcPr>
            <w:tcW w:w="426"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t>2.</w:t>
            </w:r>
          </w:p>
        </w:tc>
        <w:tc>
          <w:tcPr>
            <w:tcW w:w="4960"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rPr>
                <w:rFonts w:ascii="Times New Roman" w:hAnsi="Times New Roman" w:cs="Times New Roman"/>
                <w:color w:val="000000"/>
              </w:rPr>
            </w:pPr>
            <w:r w:rsidRPr="00B20D60">
              <w:rPr>
                <w:rFonts w:ascii="Times New Roman" w:hAnsi="Times New Roman" w:cs="Times New Roman"/>
                <w:color w:val="000000"/>
              </w:rPr>
              <w:t>Сокращенное наименование организации</w:t>
            </w:r>
          </w:p>
        </w:tc>
        <w:tc>
          <w:tcPr>
            <w:tcW w:w="5384"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widowControl w:val="0"/>
              <w:suppressAutoHyphens/>
              <w:snapToGrid w:val="0"/>
              <w:spacing w:line="360" w:lineRule="auto"/>
              <w:jc w:val="both"/>
              <w:rPr>
                <w:rFonts w:ascii="Times New Roman" w:hAnsi="Times New Roman" w:cs="Times New Roman"/>
                <w:color w:val="000000"/>
              </w:rPr>
            </w:pPr>
          </w:p>
        </w:tc>
      </w:tr>
      <w:tr w:rsidR="00531733" w:rsidRPr="00B20D60" w:rsidTr="00A55258">
        <w:trPr>
          <w:trHeight w:val="149"/>
        </w:trPr>
        <w:tc>
          <w:tcPr>
            <w:tcW w:w="426"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t>3.</w:t>
            </w:r>
          </w:p>
        </w:tc>
        <w:tc>
          <w:tcPr>
            <w:tcW w:w="4960"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rPr>
                <w:rFonts w:ascii="Times New Roman" w:hAnsi="Times New Roman" w:cs="Times New Roman"/>
                <w:color w:val="000000"/>
              </w:rPr>
            </w:pPr>
            <w:r w:rsidRPr="00B20D60">
              <w:rPr>
                <w:rFonts w:ascii="Times New Roman" w:hAnsi="Times New Roman" w:cs="Times New Roman"/>
                <w:color w:val="000000"/>
              </w:rPr>
              <w:t xml:space="preserve">ИНН/КПП </w:t>
            </w:r>
          </w:p>
        </w:tc>
        <w:tc>
          <w:tcPr>
            <w:tcW w:w="5384"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widowControl w:val="0"/>
              <w:suppressAutoHyphens/>
              <w:snapToGrid w:val="0"/>
              <w:spacing w:line="360" w:lineRule="auto"/>
              <w:jc w:val="both"/>
              <w:rPr>
                <w:rFonts w:ascii="Times New Roman" w:hAnsi="Times New Roman" w:cs="Times New Roman"/>
                <w:color w:val="000000"/>
              </w:rPr>
            </w:pPr>
          </w:p>
        </w:tc>
      </w:tr>
      <w:tr w:rsidR="00531733" w:rsidRPr="00B20D60" w:rsidTr="00A55258">
        <w:trPr>
          <w:trHeight w:val="149"/>
        </w:trPr>
        <w:tc>
          <w:tcPr>
            <w:tcW w:w="426"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t>4.</w:t>
            </w:r>
          </w:p>
        </w:tc>
        <w:tc>
          <w:tcPr>
            <w:tcW w:w="4960"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rPr>
                <w:rFonts w:ascii="Times New Roman" w:hAnsi="Times New Roman" w:cs="Times New Roman"/>
                <w:color w:val="000000"/>
              </w:rPr>
            </w:pPr>
            <w:r w:rsidRPr="00B20D60">
              <w:rPr>
                <w:rFonts w:ascii="Times New Roman" w:hAnsi="Times New Roman" w:cs="Times New Roman"/>
                <w:color w:val="000000"/>
              </w:rPr>
              <w:t>ОГРН</w:t>
            </w:r>
          </w:p>
        </w:tc>
        <w:tc>
          <w:tcPr>
            <w:tcW w:w="5384"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widowControl w:val="0"/>
              <w:suppressAutoHyphens/>
              <w:snapToGrid w:val="0"/>
              <w:spacing w:line="360" w:lineRule="auto"/>
              <w:jc w:val="both"/>
              <w:rPr>
                <w:rFonts w:ascii="Times New Roman" w:hAnsi="Times New Roman" w:cs="Times New Roman"/>
                <w:color w:val="000000"/>
              </w:rPr>
            </w:pPr>
          </w:p>
        </w:tc>
      </w:tr>
      <w:tr w:rsidR="00531733" w:rsidRPr="00B20D60" w:rsidTr="00A55258">
        <w:trPr>
          <w:trHeight w:val="258"/>
        </w:trPr>
        <w:tc>
          <w:tcPr>
            <w:tcW w:w="426"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t>5.</w:t>
            </w:r>
          </w:p>
        </w:tc>
        <w:tc>
          <w:tcPr>
            <w:tcW w:w="4960"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rPr>
                <w:rFonts w:ascii="Times New Roman" w:hAnsi="Times New Roman" w:cs="Times New Roman"/>
                <w:color w:val="000000"/>
              </w:rPr>
            </w:pPr>
            <w:r w:rsidRPr="00B20D60">
              <w:rPr>
                <w:rFonts w:ascii="Times New Roman" w:hAnsi="Times New Roman" w:cs="Times New Roman"/>
                <w:color w:val="000000"/>
              </w:rPr>
              <w:t>Организационно-правовая форма</w:t>
            </w:r>
          </w:p>
        </w:tc>
        <w:tc>
          <w:tcPr>
            <w:tcW w:w="5384"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widowControl w:val="0"/>
              <w:suppressAutoHyphens/>
              <w:snapToGrid w:val="0"/>
              <w:spacing w:line="360" w:lineRule="auto"/>
              <w:jc w:val="both"/>
              <w:rPr>
                <w:rFonts w:ascii="Times New Roman" w:hAnsi="Times New Roman" w:cs="Times New Roman"/>
                <w:color w:val="000000"/>
              </w:rPr>
            </w:pPr>
          </w:p>
        </w:tc>
      </w:tr>
      <w:tr w:rsidR="00531733" w:rsidRPr="00B20D60" w:rsidTr="00A55258">
        <w:trPr>
          <w:trHeight w:val="386"/>
        </w:trPr>
        <w:tc>
          <w:tcPr>
            <w:tcW w:w="426"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t>6.</w:t>
            </w:r>
          </w:p>
        </w:tc>
        <w:tc>
          <w:tcPr>
            <w:tcW w:w="4960"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pacing w:line="360" w:lineRule="auto"/>
              <w:ind w:left="-108"/>
              <w:rPr>
                <w:rFonts w:ascii="Times New Roman" w:hAnsi="Times New Roman" w:cs="Times New Roman"/>
                <w:color w:val="000000"/>
              </w:rPr>
            </w:pPr>
            <w:r w:rsidRPr="00B20D60">
              <w:rPr>
                <w:rFonts w:ascii="Times New Roman" w:hAnsi="Times New Roman" w:cs="Times New Roman"/>
                <w:color w:val="000000"/>
              </w:rPr>
              <w:t>Адрес места нахождения</w:t>
            </w:r>
          </w:p>
        </w:tc>
        <w:tc>
          <w:tcPr>
            <w:tcW w:w="5384"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widowControl w:val="0"/>
              <w:suppressAutoHyphens/>
              <w:spacing w:line="360" w:lineRule="auto"/>
              <w:jc w:val="both"/>
              <w:rPr>
                <w:rFonts w:ascii="Times New Roman" w:hAnsi="Times New Roman" w:cs="Times New Roman"/>
                <w:color w:val="000000"/>
              </w:rPr>
            </w:pPr>
          </w:p>
        </w:tc>
      </w:tr>
      <w:tr w:rsidR="00531733" w:rsidRPr="00B20D60" w:rsidTr="00A55258">
        <w:trPr>
          <w:trHeight w:val="232"/>
        </w:trPr>
        <w:tc>
          <w:tcPr>
            <w:tcW w:w="426"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t>7.</w:t>
            </w:r>
          </w:p>
        </w:tc>
        <w:tc>
          <w:tcPr>
            <w:tcW w:w="4960"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right="-108"/>
              <w:rPr>
                <w:rFonts w:ascii="Times New Roman" w:hAnsi="Times New Roman" w:cs="Times New Roman"/>
                <w:color w:val="000000"/>
              </w:rPr>
            </w:pPr>
            <w:r w:rsidRPr="00B20D60">
              <w:rPr>
                <w:rFonts w:ascii="Times New Roman" w:hAnsi="Times New Roman" w:cs="Times New Roman"/>
                <w:color w:val="000000"/>
              </w:rPr>
              <w:t>Фактический адрес</w:t>
            </w:r>
          </w:p>
        </w:tc>
        <w:tc>
          <w:tcPr>
            <w:tcW w:w="5384"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widowControl w:val="0"/>
              <w:suppressAutoHyphens/>
              <w:snapToGrid w:val="0"/>
              <w:spacing w:line="360" w:lineRule="auto"/>
              <w:jc w:val="both"/>
              <w:rPr>
                <w:rFonts w:ascii="Times New Roman" w:hAnsi="Times New Roman" w:cs="Times New Roman"/>
                <w:color w:val="000000"/>
              </w:rPr>
            </w:pPr>
          </w:p>
        </w:tc>
      </w:tr>
      <w:tr w:rsidR="00531733" w:rsidRPr="00B20D60" w:rsidTr="00A55258">
        <w:trPr>
          <w:trHeight w:val="204"/>
        </w:trPr>
        <w:tc>
          <w:tcPr>
            <w:tcW w:w="426"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t>8.</w:t>
            </w:r>
          </w:p>
        </w:tc>
        <w:tc>
          <w:tcPr>
            <w:tcW w:w="4960"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rPr>
                <w:rFonts w:ascii="Times New Roman" w:hAnsi="Times New Roman" w:cs="Times New Roman"/>
                <w:color w:val="000000"/>
                <w:lang w:val="en-US"/>
              </w:rPr>
            </w:pPr>
            <w:r w:rsidRPr="00B20D60">
              <w:rPr>
                <w:rFonts w:ascii="Times New Roman" w:hAnsi="Times New Roman" w:cs="Times New Roman"/>
                <w:color w:val="000000"/>
              </w:rPr>
              <w:t>Телефон, факс, Е-</w:t>
            </w:r>
            <w:r w:rsidRPr="00B20D60">
              <w:rPr>
                <w:rFonts w:ascii="Times New Roman" w:hAnsi="Times New Roman" w:cs="Times New Roman"/>
                <w:color w:val="000000"/>
                <w:lang w:val="en-US"/>
              </w:rPr>
              <w:t>mail</w:t>
            </w:r>
          </w:p>
        </w:tc>
        <w:tc>
          <w:tcPr>
            <w:tcW w:w="5384"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widowControl w:val="0"/>
              <w:suppressAutoHyphens/>
              <w:snapToGrid w:val="0"/>
              <w:spacing w:line="360" w:lineRule="auto"/>
              <w:jc w:val="both"/>
              <w:rPr>
                <w:rFonts w:ascii="Times New Roman" w:hAnsi="Times New Roman" w:cs="Times New Roman"/>
                <w:color w:val="000000"/>
              </w:rPr>
            </w:pPr>
          </w:p>
        </w:tc>
      </w:tr>
      <w:tr w:rsidR="00531733" w:rsidRPr="00B20D60" w:rsidTr="00A55258">
        <w:trPr>
          <w:trHeight w:val="251"/>
        </w:trPr>
        <w:tc>
          <w:tcPr>
            <w:tcW w:w="426"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t>9.</w:t>
            </w:r>
          </w:p>
        </w:tc>
        <w:tc>
          <w:tcPr>
            <w:tcW w:w="4960"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rPr>
                <w:rFonts w:ascii="Times New Roman" w:hAnsi="Times New Roman" w:cs="Times New Roman"/>
                <w:color w:val="000000"/>
              </w:rPr>
            </w:pPr>
            <w:r w:rsidRPr="00B20D60">
              <w:rPr>
                <w:rFonts w:ascii="Times New Roman" w:hAnsi="Times New Roman" w:cs="Times New Roman"/>
                <w:color w:val="000000"/>
              </w:rPr>
              <w:t>Банковские реквизиты (наименование банка, место нахождения,телефон, БИК, ИНН, КПП, ОКПО, ОКАТО, ОКОГУ, ОКВЭД, к/с, р/с)</w:t>
            </w:r>
          </w:p>
        </w:tc>
        <w:tc>
          <w:tcPr>
            <w:tcW w:w="5384"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snapToGrid w:val="0"/>
              <w:spacing w:line="360" w:lineRule="auto"/>
              <w:rPr>
                <w:rFonts w:ascii="Times New Roman" w:hAnsi="Times New Roman" w:cs="Times New Roman"/>
                <w:color w:val="000000"/>
              </w:rPr>
            </w:pPr>
          </w:p>
          <w:p w:rsidR="00531733" w:rsidRPr="00B20D60" w:rsidRDefault="00531733" w:rsidP="00A55258">
            <w:pPr>
              <w:widowControl w:val="0"/>
              <w:suppressAutoHyphens/>
              <w:spacing w:line="360" w:lineRule="auto"/>
              <w:jc w:val="both"/>
              <w:rPr>
                <w:rFonts w:ascii="Times New Roman" w:hAnsi="Times New Roman" w:cs="Times New Roman"/>
                <w:color w:val="000000"/>
              </w:rPr>
            </w:pPr>
          </w:p>
        </w:tc>
      </w:tr>
      <w:tr w:rsidR="00531733" w:rsidRPr="00B20D60" w:rsidTr="00A55258">
        <w:trPr>
          <w:trHeight w:val="198"/>
        </w:trPr>
        <w:tc>
          <w:tcPr>
            <w:tcW w:w="426"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t>10.</w:t>
            </w:r>
          </w:p>
        </w:tc>
        <w:tc>
          <w:tcPr>
            <w:tcW w:w="4960"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rPr>
                <w:rFonts w:ascii="Times New Roman" w:hAnsi="Times New Roman" w:cs="Times New Roman"/>
                <w:color w:val="000000"/>
              </w:rPr>
            </w:pPr>
            <w:r w:rsidRPr="00B20D60">
              <w:rPr>
                <w:rFonts w:ascii="Times New Roman" w:hAnsi="Times New Roman" w:cs="Times New Roman"/>
                <w:color w:val="000000"/>
              </w:rPr>
              <w:t xml:space="preserve">Руководитель организации: должность, фамилия, </w:t>
            </w:r>
            <w:r w:rsidRPr="00B20D60">
              <w:rPr>
                <w:rFonts w:ascii="Times New Roman" w:hAnsi="Times New Roman" w:cs="Times New Roman"/>
                <w:color w:val="000000"/>
              </w:rPr>
              <w:lastRenderedPageBreak/>
              <w:t>имя, отчество</w:t>
            </w:r>
          </w:p>
        </w:tc>
        <w:tc>
          <w:tcPr>
            <w:tcW w:w="5384"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widowControl w:val="0"/>
              <w:suppressAutoHyphens/>
              <w:snapToGrid w:val="0"/>
              <w:spacing w:line="360" w:lineRule="auto"/>
              <w:jc w:val="both"/>
              <w:rPr>
                <w:rFonts w:ascii="Times New Roman" w:hAnsi="Times New Roman" w:cs="Times New Roman"/>
                <w:color w:val="000000"/>
              </w:rPr>
            </w:pPr>
          </w:p>
        </w:tc>
      </w:tr>
      <w:tr w:rsidR="00531733" w:rsidRPr="00B20D60" w:rsidTr="00A55258">
        <w:trPr>
          <w:trHeight w:val="305"/>
        </w:trPr>
        <w:tc>
          <w:tcPr>
            <w:tcW w:w="426"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lastRenderedPageBreak/>
              <w:t>11.</w:t>
            </w:r>
          </w:p>
        </w:tc>
        <w:tc>
          <w:tcPr>
            <w:tcW w:w="4960"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rPr>
                <w:rFonts w:ascii="Times New Roman" w:hAnsi="Times New Roman" w:cs="Times New Roman"/>
                <w:color w:val="000000"/>
              </w:rPr>
            </w:pPr>
            <w:r w:rsidRPr="00B20D60">
              <w:rPr>
                <w:rFonts w:ascii="Times New Roman" w:hAnsi="Times New Roman" w:cs="Times New Roman"/>
                <w:color w:val="000000"/>
              </w:rPr>
              <w:t>Ответственное лицо по выполнению договора: должность, фамилия, имя, отчество, телефон</w:t>
            </w:r>
          </w:p>
        </w:tc>
        <w:tc>
          <w:tcPr>
            <w:tcW w:w="5384"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widowControl w:val="0"/>
              <w:suppressAutoHyphens/>
              <w:snapToGrid w:val="0"/>
              <w:spacing w:line="360" w:lineRule="auto"/>
              <w:jc w:val="both"/>
              <w:rPr>
                <w:rFonts w:ascii="Times New Roman" w:hAnsi="Times New Roman" w:cs="Times New Roman"/>
                <w:color w:val="000000"/>
              </w:rPr>
            </w:pPr>
          </w:p>
        </w:tc>
      </w:tr>
      <w:tr w:rsidR="00531733" w:rsidRPr="00B20D60" w:rsidTr="00A55258">
        <w:trPr>
          <w:trHeight w:val="258"/>
        </w:trPr>
        <w:tc>
          <w:tcPr>
            <w:tcW w:w="426"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t>12.</w:t>
            </w:r>
          </w:p>
        </w:tc>
        <w:tc>
          <w:tcPr>
            <w:tcW w:w="4960"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rPr>
                <w:rFonts w:ascii="Times New Roman" w:hAnsi="Times New Roman" w:cs="Times New Roman"/>
                <w:color w:val="000000"/>
              </w:rPr>
            </w:pPr>
            <w:r w:rsidRPr="00B20D60">
              <w:rPr>
                <w:rFonts w:ascii="Times New Roman" w:hAnsi="Times New Roman" w:cs="Times New Roman"/>
                <w:color w:val="000000"/>
              </w:rPr>
              <w:t>Вид системы налогообложения (применение освобождения от НДС)</w:t>
            </w:r>
          </w:p>
        </w:tc>
        <w:tc>
          <w:tcPr>
            <w:tcW w:w="5384"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widowControl w:val="0"/>
              <w:suppressAutoHyphens/>
              <w:snapToGrid w:val="0"/>
              <w:spacing w:line="360" w:lineRule="auto"/>
              <w:rPr>
                <w:rFonts w:ascii="Times New Roman" w:hAnsi="Times New Roman" w:cs="Times New Roman"/>
                <w:color w:val="000000"/>
              </w:rPr>
            </w:pPr>
          </w:p>
        </w:tc>
      </w:tr>
    </w:tbl>
    <w:p w:rsidR="00531733" w:rsidRPr="00B20D60" w:rsidRDefault="00531733" w:rsidP="00531733">
      <w:pPr>
        <w:jc w:val="both"/>
        <w:rPr>
          <w:rFonts w:ascii="Times New Roman" w:hAnsi="Times New Roman" w:cs="Times New Roman"/>
          <w:color w:val="000000"/>
        </w:rPr>
      </w:pPr>
    </w:p>
    <w:p w:rsidR="00531733" w:rsidRPr="00B20D60" w:rsidRDefault="00531733" w:rsidP="00531733">
      <w:pPr>
        <w:jc w:val="both"/>
        <w:rPr>
          <w:rFonts w:ascii="Times New Roman" w:hAnsi="Times New Roman" w:cs="Times New Roman"/>
        </w:rPr>
      </w:pPr>
      <w:r w:rsidRPr="00B20D60">
        <w:rPr>
          <w:rFonts w:ascii="Times New Roman" w:hAnsi="Times New Roman" w:cs="Times New Roman"/>
        </w:rPr>
        <w:t xml:space="preserve">Изучив опубликованный Вами запрос предложений, мы, нижеподписавшиеся, предлагаем поставку товара, </w:t>
      </w:r>
      <w:r w:rsidR="00C17BED">
        <w:rPr>
          <w:rFonts w:ascii="Times New Roman" w:hAnsi="Times New Roman" w:cs="Times New Roman"/>
        </w:rPr>
        <w:t xml:space="preserve">выполнение работы, </w:t>
      </w:r>
      <w:r w:rsidRPr="00B20D60">
        <w:rPr>
          <w:rFonts w:ascii="Times New Roman" w:hAnsi="Times New Roman" w:cs="Times New Roman"/>
        </w:rPr>
        <w:t xml:space="preserve">указанного в извещении </w:t>
      </w:r>
      <w:r w:rsidRPr="00B20D60">
        <w:rPr>
          <w:rFonts w:ascii="Times New Roman" w:hAnsi="Times New Roman" w:cs="Times New Roman"/>
          <w:sz w:val="20"/>
        </w:rPr>
        <w:t>№___________   от  «____» ___________ 201__ г. на следующих условиях:</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3"/>
        <w:gridCol w:w="2832"/>
        <w:gridCol w:w="1278"/>
        <w:gridCol w:w="1700"/>
      </w:tblGrid>
      <w:tr w:rsidR="00531733" w:rsidRPr="00B20D60" w:rsidTr="00A55258">
        <w:trPr>
          <w:trHeight w:val="1002"/>
        </w:trPr>
        <w:tc>
          <w:tcPr>
            <w:tcW w:w="567" w:type="dxa"/>
            <w:tcBorders>
              <w:top w:val="single" w:sz="4" w:space="0" w:color="auto"/>
              <w:left w:val="single" w:sz="4" w:space="0" w:color="auto"/>
              <w:bottom w:val="single" w:sz="4" w:space="0" w:color="auto"/>
              <w:right w:val="single" w:sz="4" w:space="0" w:color="auto"/>
            </w:tcBorders>
            <w:vAlign w:val="center"/>
            <w:hideMark/>
          </w:tcPr>
          <w:p w:rsidR="00531733" w:rsidRPr="00B20D60" w:rsidRDefault="00531733" w:rsidP="00A55258">
            <w:pPr>
              <w:pStyle w:val="af0"/>
              <w:ind w:left="0" w:right="0"/>
              <w:jc w:val="center"/>
              <w:rPr>
                <w:sz w:val="20"/>
                <w:lang w:eastAsia="en-US"/>
              </w:rPr>
            </w:pPr>
            <w:r w:rsidRPr="00B20D60">
              <w:rPr>
                <w:sz w:val="20"/>
                <w:lang w:eastAsia="en-US"/>
              </w:rPr>
              <w:t>№ п/п</w:t>
            </w:r>
          </w:p>
        </w:tc>
        <w:tc>
          <w:tcPr>
            <w:tcW w:w="3403" w:type="dxa"/>
            <w:tcBorders>
              <w:top w:val="single" w:sz="4" w:space="0" w:color="auto"/>
              <w:left w:val="single" w:sz="4" w:space="0" w:color="auto"/>
              <w:bottom w:val="single" w:sz="4" w:space="0" w:color="auto"/>
              <w:right w:val="single" w:sz="4" w:space="0" w:color="auto"/>
            </w:tcBorders>
            <w:vAlign w:val="center"/>
          </w:tcPr>
          <w:p w:rsidR="00531733" w:rsidRPr="00B20D60" w:rsidRDefault="00531733" w:rsidP="00A55258">
            <w:pPr>
              <w:pStyle w:val="af0"/>
              <w:ind w:left="0" w:right="0"/>
              <w:jc w:val="center"/>
              <w:rPr>
                <w:sz w:val="20"/>
                <w:lang w:eastAsia="en-US"/>
              </w:rPr>
            </w:pPr>
            <w:r w:rsidRPr="00B20D60">
              <w:rPr>
                <w:sz w:val="20"/>
                <w:lang w:eastAsia="en-US"/>
              </w:rPr>
              <w:t>Наименование товара, работ, услуг</w:t>
            </w:r>
          </w:p>
          <w:p w:rsidR="00531733" w:rsidRPr="00B20D60" w:rsidRDefault="00531733" w:rsidP="00A55258">
            <w:pPr>
              <w:pStyle w:val="af0"/>
              <w:ind w:left="0" w:right="0"/>
              <w:jc w:val="center"/>
              <w:rPr>
                <w:i/>
                <w:sz w:val="20"/>
                <w:lang w:eastAsia="en-US"/>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531733" w:rsidRPr="00B20D60" w:rsidRDefault="00531733" w:rsidP="00A55258">
            <w:pPr>
              <w:pStyle w:val="af0"/>
              <w:ind w:left="0" w:right="0"/>
              <w:jc w:val="center"/>
              <w:rPr>
                <w:sz w:val="20"/>
                <w:lang w:eastAsia="en-US"/>
              </w:rPr>
            </w:pPr>
            <w:r w:rsidRPr="00B20D60">
              <w:rPr>
                <w:sz w:val="20"/>
                <w:lang w:eastAsia="en-US"/>
              </w:rPr>
              <w:t xml:space="preserve">Требования к качеству, техническим характеристикам, характеристикам безопасности, иные показатели </w:t>
            </w:r>
          </w:p>
        </w:tc>
        <w:tc>
          <w:tcPr>
            <w:tcW w:w="1278" w:type="dxa"/>
            <w:tcBorders>
              <w:top w:val="single" w:sz="4" w:space="0" w:color="auto"/>
              <w:left w:val="single" w:sz="4" w:space="0" w:color="auto"/>
              <w:bottom w:val="single" w:sz="4" w:space="0" w:color="auto"/>
              <w:right w:val="single" w:sz="4" w:space="0" w:color="auto"/>
            </w:tcBorders>
            <w:vAlign w:val="center"/>
          </w:tcPr>
          <w:p w:rsidR="00531733" w:rsidRPr="00B20D60" w:rsidRDefault="00531733" w:rsidP="00A55258">
            <w:pPr>
              <w:pStyle w:val="af0"/>
              <w:ind w:left="0" w:right="0"/>
              <w:jc w:val="center"/>
              <w:rPr>
                <w:sz w:val="20"/>
                <w:lang w:eastAsia="en-US"/>
              </w:rPr>
            </w:pPr>
            <w:r w:rsidRPr="00B20D60">
              <w:rPr>
                <w:sz w:val="20"/>
                <w:lang w:eastAsia="en-US"/>
              </w:rPr>
              <w:t>Количество</w:t>
            </w:r>
          </w:p>
          <w:p w:rsidR="00531733" w:rsidRPr="00B20D60" w:rsidRDefault="00531733" w:rsidP="00A55258">
            <w:pPr>
              <w:pStyle w:val="af0"/>
              <w:ind w:left="0" w:right="0"/>
              <w:jc w:val="center"/>
              <w:rPr>
                <w:sz w:val="20"/>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531733" w:rsidRPr="00B20D60" w:rsidRDefault="00531733" w:rsidP="00A55258">
            <w:pPr>
              <w:pStyle w:val="af0"/>
              <w:ind w:left="0" w:right="0"/>
              <w:jc w:val="center"/>
              <w:rPr>
                <w:sz w:val="20"/>
                <w:lang w:eastAsia="en-US"/>
              </w:rPr>
            </w:pPr>
            <w:r w:rsidRPr="00B20D60">
              <w:rPr>
                <w:sz w:val="20"/>
                <w:lang w:eastAsia="en-US"/>
              </w:rPr>
              <w:t xml:space="preserve">Цена </w:t>
            </w:r>
          </w:p>
          <w:p w:rsidR="00531733" w:rsidRPr="00B20D60" w:rsidRDefault="00531733" w:rsidP="00A55258">
            <w:pPr>
              <w:pStyle w:val="af0"/>
              <w:ind w:left="0" w:right="0"/>
              <w:jc w:val="center"/>
              <w:rPr>
                <w:sz w:val="20"/>
                <w:lang w:eastAsia="en-US"/>
              </w:rPr>
            </w:pPr>
          </w:p>
        </w:tc>
      </w:tr>
      <w:tr w:rsidR="00531733" w:rsidRPr="00B20D60" w:rsidTr="00A55258">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531733" w:rsidRPr="00B20D60" w:rsidRDefault="00531733" w:rsidP="00A55258">
            <w:pPr>
              <w:jc w:val="center"/>
              <w:rPr>
                <w:rFonts w:ascii="Times New Roman" w:hAnsi="Times New Roman" w:cs="Times New Roman"/>
                <w:sz w:val="20"/>
                <w:szCs w:val="20"/>
                <w:lang w:eastAsia="en-US"/>
              </w:rPr>
            </w:pPr>
            <w:r w:rsidRPr="00B20D60">
              <w:rPr>
                <w:rFonts w:ascii="Times New Roman" w:hAnsi="Times New Roman" w:cs="Times New Roman"/>
                <w:sz w:val="20"/>
                <w:szCs w:val="20"/>
                <w:lang w:eastAsia="en-US"/>
              </w:rPr>
              <w:t>1</w:t>
            </w:r>
          </w:p>
        </w:tc>
        <w:tc>
          <w:tcPr>
            <w:tcW w:w="3403"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pStyle w:val="af0"/>
              <w:ind w:left="0" w:right="-30"/>
              <w:jc w:val="left"/>
              <w:rPr>
                <w:sz w:val="20"/>
                <w:lang w:eastAsia="en-US"/>
              </w:rPr>
            </w:pPr>
          </w:p>
        </w:tc>
        <w:tc>
          <w:tcPr>
            <w:tcW w:w="2832"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overflowPunct w:val="0"/>
              <w:autoSpaceDE w:val="0"/>
              <w:autoSpaceDN w:val="0"/>
              <w:adjustRightInd w:val="0"/>
              <w:rPr>
                <w:rFonts w:ascii="Times New Roman" w:hAnsi="Times New Roman" w:cs="Times New Roman"/>
                <w:sz w:val="20"/>
                <w:szCs w:val="20"/>
                <w:lang w:eastAsia="en-US"/>
              </w:rPr>
            </w:pPr>
          </w:p>
        </w:tc>
        <w:tc>
          <w:tcPr>
            <w:tcW w:w="1278"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pStyle w:val="af0"/>
              <w:spacing w:line="256" w:lineRule="auto"/>
              <w:ind w:left="0" w:right="-30"/>
              <w:jc w:val="left"/>
              <w:rPr>
                <w:sz w:val="20"/>
                <w:lang w:eastAsia="en-US"/>
              </w:rPr>
            </w:pPr>
          </w:p>
        </w:tc>
        <w:tc>
          <w:tcPr>
            <w:tcW w:w="1700"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pStyle w:val="af0"/>
              <w:spacing w:line="256" w:lineRule="auto"/>
              <w:ind w:left="0" w:right="-30"/>
              <w:jc w:val="left"/>
              <w:rPr>
                <w:sz w:val="20"/>
                <w:lang w:eastAsia="en-US"/>
              </w:rPr>
            </w:pPr>
          </w:p>
        </w:tc>
      </w:tr>
      <w:tr w:rsidR="00531733" w:rsidRPr="00B20D60" w:rsidTr="00A55258">
        <w:trPr>
          <w:trHeight w:val="218"/>
        </w:trPr>
        <w:tc>
          <w:tcPr>
            <w:tcW w:w="8080" w:type="dxa"/>
            <w:gridSpan w:val="4"/>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pStyle w:val="af0"/>
              <w:ind w:left="0" w:right="-30"/>
              <w:jc w:val="right"/>
              <w:rPr>
                <w:sz w:val="20"/>
                <w:lang w:eastAsia="en-US"/>
              </w:rPr>
            </w:pPr>
            <w:r w:rsidRPr="00B20D60">
              <w:rPr>
                <w:sz w:val="20"/>
                <w:lang w:eastAsia="en-US"/>
              </w:rPr>
              <w:t>Итого без НДС</w:t>
            </w:r>
          </w:p>
        </w:tc>
        <w:tc>
          <w:tcPr>
            <w:tcW w:w="1700"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pStyle w:val="af0"/>
              <w:ind w:left="0" w:right="-30"/>
              <w:jc w:val="right"/>
              <w:rPr>
                <w:sz w:val="20"/>
                <w:lang w:eastAsia="en-US"/>
              </w:rPr>
            </w:pPr>
          </w:p>
        </w:tc>
      </w:tr>
      <w:tr w:rsidR="00531733" w:rsidRPr="00B20D60" w:rsidTr="00A55258">
        <w:trPr>
          <w:trHeight w:val="236"/>
        </w:trPr>
        <w:tc>
          <w:tcPr>
            <w:tcW w:w="8080" w:type="dxa"/>
            <w:gridSpan w:val="4"/>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pStyle w:val="af0"/>
              <w:ind w:left="0" w:right="-30"/>
              <w:jc w:val="right"/>
              <w:rPr>
                <w:sz w:val="20"/>
                <w:lang w:eastAsia="en-US"/>
              </w:rPr>
            </w:pPr>
            <w:r w:rsidRPr="00B20D60">
              <w:rPr>
                <w:sz w:val="20"/>
                <w:lang w:eastAsia="en-US"/>
              </w:rPr>
              <w:t>НДС___%</w:t>
            </w:r>
          </w:p>
        </w:tc>
        <w:tc>
          <w:tcPr>
            <w:tcW w:w="1700"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pStyle w:val="af0"/>
              <w:ind w:left="0" w:right="-30"/>
              <w:jc w:val="right"/>
              <w:rPr>
                <w:sz w:val="20"/>
                <w:lang w:eastAsia="en-US"/>
              </w:rPr>
            </w:pPr>
          </w:p>
        </w:tc>
      </w:tr>
      <w:tr w:rsidR="00531733" w:rsidRPr="00B20D60" w:rsidTr="00A55258">
        <w:trPr>
          <w:trHeight w:val="126"/>
        </w:trPr>
        <w:tc>
          <w:tcPr>
            <w:tcW w:w="8080" w:type="dxa"/>
            <w:gridSpan w:val="4"/>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pStyle w:val="af0"/>
              <w:ind w:left="0" w:right="-30"/>
              <w:jc w:val="right"/>
              <w:rPr>
                <w:b/>
                <w:sz w:val="20"/>
                <w:lang w:eastAsia="en-US"/>
              </w:rPr>
            </w:pPr>
            <w:r w:rsidRPr="00B20D60">
              <w:rPr>
                <w:b/>
                <w:sz w:val="20"/>
                <w:lang w:eastAsia="en-US"/>
              </w:rPr>
              <w:t>Итого с НДС</w:t>
            </w:r>
          </w:p>
        </w:tc>
        <w:tc>
          <w:tcPr>
            <w:tcW w:w="1700"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pStyle w:val="af0"/>
              <w:ind w:left="0" w:right="-30"/>
              <w:jc w:val="right"/>
              <w:rPr>
                <w:sz w:val="20"/>
                <w:lang w:eastAsia="en-US"/>
              </w:rPr>
            </w:pPr>
          </w:p>
        </w:tc>
      </w:tr>
      <w:tr w:rsidR="00531733" w:rsidRPr="00B20D60" w:rsidTr="00A55258">
        <w:trPr>
          <w:trHeight w:val="23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531733" w:rsidRPr="00B20D60" w:rsidRDefault="00531733" w:rsidP="00A55258">
            <w:pPr>
              <w:rPr>
                <w:rFonts w:ascii="Times New Roman" w:hAnsi="Times New Roman" w:cs="Times New Roman"/>
                <w:sz w:val="20"/>
                <w:szCs w:val="20"/>
                <w:lang w:eastAsia="en-US"/>
              </w:rPr>
            </w:pPr>
            <w:r w:rsidRPr="00B20D60">
              <w:rPr>
                <w:rFonts w:ascii="Times New Roman" w:hAnsi="Times New Roman" w:cs="Times New Roman"/>
                <w:sz w:val="20"/>
                <w:szCs w:val="20"/>
                <w:lang w:eastAsia="en-US"/>
              </w:rPr>
              <w:t>Начальная  (максимальная) цена Договора</w:t>
            </w:r>
          </w:p>
        </w:tc>
        <w:tc>
          <w:tcPr>
            <w:tcW w:w="5810" w:type="dxa"/>
            <w:gridSpan w:val="3"/>
            <w:tcBorders>
              <w:top w:val="single" w:sz="4" w:space="0" w:color="auto"/>
              <w:left w:val="single" w:sz="4" w:space="0" w:color="auto"/>
              <w:bottom w:val="single" w:sz="4" w:space="0" w:color="auto"/>
              <w:right w:val="single" w:sz="4" w:space="0" w:color="auto"/>
            </w:tcBorders>
            <w:vAlign w:val="center"/>
          </w:tcPr>
          <w:p w:rsidR="00531733" w:rsidRPr="00B20D60" w:rsidRDefault="00531733" w:rsidP="00A55258">
            <w:pPr>
              <w:rPr>
                <w:rFonts w:ascii="Times New Roman" w:hAnsi="Times New Roman" w:cs="Times New Roman"/>
                <w:sz w:val="20"/>
                <w:szCs w:val="20"/>
                <w:lang w:eastAsia="en-US"/>
              </w:rPr>
            </w:pPr>
          </w:p>
        </w:tc>
      </w:tr>
      <w:tr w:rsidR="00531733" w:rsidRPr="00B20D60" w:rsidTr="00A55258">
        <w:trPr>
          <w:trHeight w:val="273"/>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531733" w:rsidRPr="00B20D60" w:rsidRDefault="00531733" w:rsidP="00A55258">
            <w:pPr>
              <w:rPr>
                <w:rFonts w:ascii="Times New Roman" w:hAnsi="Times New Roman" w:cs="Times New Roman"/>
                <w:sz w:val="20"/>
                <w:szCs w:val="20"/>
                <w:lang w:eastAsia="en-US"/>
              </w:rPr>
            </w:pPr>
            <w:r w:rsidRPr="00B20D60">
              <w:rPr>
                <w:rFonts w:ascii="Times New Roman" w:hAnsi="Times New Roman" w:cs="Times New Roman"/>
                <w:sz w:val="20"/>
                <w:szCs w:val="20"/>
                <w:lang w:eastAsia="en-US"/>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
        </w:tc>
        <w:tc>
          <w:tcPr>
            <w:tcW w:w="5810" w:type="dxa"/>
            <w:gridSpan w:val="3"/>
            <w:tcBorders>
              <w:top w:val="single" w:sz="4" w:space="0" w:color="auto"/>
              <w:left w:val="single" w:sz="4" w:space="0" w:color="auto"/>
              <w:bottom w:val="single" w:sz="4" w:space="0" w:color="auto"/>
              <w:right w:val="single" w:sz="4" w:space="0" w:color="auto"/>
            </w:tcBorders>
          </w:tcPr>
          <w:p w:rsidR="00531733" w:rsidRPr="00B20D60" w:rsidRDefault="00531733" w:rsidP="00A55258">
            <w:pPr>
              <w:rPr>
                <w:rFonts w:ascii="Times New Roman" w:hAnsi="Times New Roman" w:cs="Times New Roman"/>
                <w:sz w:val="20"/>
                <w:szCs w:val="20"/>
                <w:lang w:eastAsia="en-US"/>
              </w:rPr>
            </w:pPr>
          </w:p>
        </w:tc>
      </w:tr>
      <w:tr w:rsidR="00531733" w:rsidRPr="00B20D60" w:rsidTr="00A55258">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531733" w:rsidRPr="00B20D60" w:rsidRDefault="00531733" w:rsidP="00A55258">
            <w:pPr>
              <w:rPr>
                <w:rFonts w:ascii="Times New Roman" w:hAnsi="Times New Roman" w:cs="Times New Roman"/>
                <w:sz w:val="20"/>
                <w:szCs w:val="20"/>
                <w:lang w:eastAsia="en-US"/>
              </w:rPr>
            </w:pPr>
            <w:r w:rsidRPr="00B20D60">
              <w:rPr>
                <w:rFonts w:ascii="Times New Roman" w:hAnsi="Times New Roman" w:cs="Times New Roman"/>
                <w:sz w:val="20"/>
                <w:szCs w:val="20"/>
                <w:lang w:eastAsia="en-US"/>
              </w:rPr>
              <w:t>Место доставки (выполнения работы, оказания услуги), порядок доставки</w:t>
            </w:r>
          </w:p>
        </w:tc>
        <w:tc>
          <w:tcPr>
            <w:tcW w:w="5810" w:type="dxa"/>
            <w:gridSpan w:val="3"/>
            <w:tcBorders>
              <w:top w:val="single" w:sz="4" w:space="0" w:color="auto"/>
              <w:left w:val="single" w:sz="4" w:space="0" w:color="auto"/>
              <w:bottom w:val="single" w:sz="4" w:space="0" w:color="auto"/>
              <w:right w:val="single" w:sz="4" w:space="0" w:color="auto"/>
            </w:tcBorders>
          </w:tcPr>
          <w:p w:rsidR="00531733" w:rsidRPr="00B20D60" w:rsidRDefault="00531733" w:rsidP="00A55258">
            <w:pPr>
              <w:jc w:val="both"/>
              <w:rPr>
                <w:rFonts w:ascii="Times New Roman" w:hAnsi="Times New Roman" w:cs="Times New Roman"/>
                <w:sz w:val="20"/>
                <w:szCs w:val="20"/>
                <w:lang w:eastAsia="en-US"/>
              </w:rPr>
            </w:pPr>
          </w:p>
        </w:tc>
      </w:tr>
      <w:tr w:rsidR="00531733" w:rsidRPr="00B20D60" w:rsidTr="00A55258">
        <w:trPr>
          <w:trHeight w:val="441"/>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531733" w:rsidRPr="00B20D60" w:rsidRDefault="00531733" w:rsidP="00A55258">
            <w:pPr>
              <w:rPr>
                <w:rFonts w:ascii="Times New Roman" w:hAnsi="Times New Roman" w:cs="Times New Roman"/>
                <w:sz w:val="20"/>
                <w:szCs w:val="20"/>
                <w:lang w:eastAsia="en-US"/>
              </w:rPr>
            </w:pPr>
            <w:r w:rsidRPr="00B20D60">
              <w:rPr>
                <w:rFonts w:ascii="Times New Roman" w:hAnsi="Times New Roman" w:cs="Times New Roman"/>
                <w:sz w:val="20"/>
                <w:szCs w:val="20"/>
                <w:lang w:eastAsia="en-US"/>
              </w:rPr>
              <w:t>Сроки начала и окончания выполнения работ</w:t>
            </w:r>
          </w:p>
        </w:tc>
        <w:tc>
          <w:tcPr>
            <w:tcW w:w="5810" w:type="dxa"/>
            <w:gridSpan w:val="3"/>
            <w:tcBorders>
              <w:top w:val="single" w:sz="4" w:space="0" w:color="auto"/>
              <w:left w:val="single" w:sz="4" w:space="0" w:color="auto"/>
              <w:bottom w:val="single" w:sz="4" w:space="0" w:color="auto"/>
              <w:right w:val="single" w:sz="4" w:space="0" w:color="auto"/>
            </w:tcBorders>
          </w:tcPr>
          <w:p w:rsidR="00531733" w:rsidRPr="00B20D60" w:rsidRDefault="00531733" w:rsidP="00A55258">
            <w:pPr>
              <w:rPr>
                <w:rFonts w:ascii="Times New Roman" w:hAnsi="Times New Roman" w:cs="Times New Roman"/>
                <w:sz w:val="20"/>
                <w:szCs w:val="20"/>
                <w:lang w:eastAsia="en-US"/>
              </w:rPr>
            </w:pPr>
          </w:p>
        </w:tc>
      </w:tr>
      <w:tr w:rsidR="00531733" w:rsidRPr="00B20D60" w:rsidTr="00A55258">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531733" w:rsidRPr="00B20D60" w:rsidRDefault="00531733" w:rsidP="00A55258">
            <w:pPr>
              <w:rPr>
                <w:rFonts w:ascii="Times New Roman" w:hAnsi="Times New Roman" w:cs="Times New Roman"/>
                <w:sz w:val="20"/>
                <w:szCs w:val="20"/>
                <w:lang w:eastAsia="en-US"/>
              </w:rPr>
            </w:pPr>
            <w:r w:rsidRPr="00B20D60">
              <w:rPr>
                <w:rFonts w:ascii="Times New Roman" w:hAnsi="Times New Roman" w:cs="Times New Roman"/>
                <w:sz w:val="20"/>
                <w:szCs w:val="20"/>
                <w:lang w:eastAsia="en-US"/>
              </w:rPr>
              <w:t>Сроки и условия оплаты</w:t>
            </w:r>
          </w:p>
        </w:tc>
        <w:tc>
          <w:tcPr>
            <w:tcW w:w="5810" w:type="dxa"/>
            <w:gridSpan w:val="3"/>
            <w:tcBorders>
              <w:top w:val="single" w:sz="4" w:space="0" w:color="auto"/>
              <w:left w:val="single" w:sz="4" w:space="0" w:color="auto"/>
              <w:bottom w:val="single" w:sz="4" w:space="0" w:color="auto"/>
              <w:right w:val="single" w:sz="4" w:space="0" w:color="auto"/>
            </w:tcBorders>
          </w:tcPr>
          <w:p w:rsidR="00531733" w:rsidRPr="00B20D60" w:rsidRDefault="00531733" w:rsidP="00A55258">
            <w:pPr>
              <w:rPr>
                <w:rFonts w:ascii="Times New Roman" w:hAnsi="Times New Roman" w:cs="Times New Roman"/>
                <w:sz w:val="20"/>
                <w:szCs w:val="20"/>
                <w:lang w:eastAsia="en-US"/>
              </w:rPr>
            </w:pPr>
          </w:p>
        </w:tc>
      </w:tr>
      <w:tr w:rsidR="00531733" w:rsidRPr="00B20D60" w:rsidTr="00A55258">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531733" w:rsidRPr="00B20D60" w:rsidRDefault="00531733" w:rsidP="00A55258">
            <w:pPr>
              <w:rPr>
                <w:rFonts w:ascii="Times New Roman" w:hAnsi="Times New Roman" w:cs="Times New Roman"/>
                <w:sz w:val="20"/>
                <w:szCs w:val="20"/>
                <w:lang w:eastAsia="en-US"/>
              </w:rPr>
            </w:pPr>
            <w:r w:rsidRPr="00B20D60">
              <w:rPr>
                <w:rFonts w:ascii="Times New Roman" w:hAnsi="Times New Roman" w:cs="Times New Roman"/>
                <w:sz w:val="20"/>
                <w:szCs w:val="20"/>
                <w:lang w:eastAsia="en-US"/>
              </w:rPr>
              <w:t>Срок гарантии качества</w:t>
            </w:r>
          </w:p>
        </w:tc>
        <w:tc>
          <w:tcPr>
            <w:tcW w:w="5810" w:type="dxa"/>
            <w:gridSpan w:val="3"/>
            <w:tcBorders>
              <w:top w:val="single" w:sz="4" w:space="0" w:color="auto"/>
              <w:left w:val="single" w:sz="4" w:space="0" w:color="auto"/>
              <w:bottom w:val="single" w:sz="4" w:space="0" w:color="auto"/>
              <w:right w:val="single" w:sz="4" w:space="0" w:color="auto"/>
            </w:tcBorders>
          </w:tcPr>
          <w:p w:rsidR="00531733" w:rsidRPr="00B20D60" w:rsidRDefault="00531733" w:rsidP="00A55258">
            <w:pPr>
              <w:rPr>
                <w:rFonts w:ascii="Times New Roman" w:hAnsi="Times New Roman" w:cs="Times New Roman"/>
                <w:sz w:val="20"/>
                <w:szCs w:val="20"/>
                <w:lang w:eastAsia="en-US"/>
              </w:rPr>
            </w:pPr>
          </w:p>
        </w:tc>
      </w:tr>
    </w:tbl>
    <w:p w:rsidR="00531733" w:rsidRPr="00B20D60" w:rsidRDefault="00531733" w:rsidP="00531733">
      <w:pPr>
        <w:ind w:firstLine="720"/>
        <w:jc w:val="both"/>
        <w:rPr>
          <w:rFonts w:ascii="Times New Roman" w:hAnsi="Times New Roman" w:cs="Times New Roman"/>
          <w:bCs/>
          <w:i/>
          <w:iCs/>
          <w:sz w:val="20"/>
          <w:szCs w:val="20"/>
        </w:rPr>
      </w:pPr>
    </w:p>
    <w:p w:rsidR="00531733" w:rsidRPr="00B20D60" w:rsidRDefault="00531733" w:rsidP="00531733">
      <w:pPr>
        <w:ind w:firstLine="720"/>
        <w:jc w:val="both"/>
        <w:rPr>
          <w:rFonts w:ascii="Times New Roman" w:hAnsi="Times New Roman" w:cs="Times New Roman"/>
        </w:rPr>
      </w:pPr>
      <w:r w:rsidRPr="00B20D60">
        <w:rPr>
          <w:rFonts w:ascii="Times New Roman" w:hAnsi="Times New Roman" w:cs="Times New Roman"/>
        </w:rPr>
        <w:t xml:space="preserve">Подавая настоящую заявку, ____________________________ </w:t>
      </w:r>
      <w:r w:rsidRPr="00B20D60">
        <w:rPr>
          <w:rFonts w:ascii="Times New Roman" w:hAnsi="Times New Roman" w:cs="Times New Roman"/>
          <w:sz w:val="16"/>
          <w:szCs w:val="16"/>
        </w:rPr>
        <w:t>(наименование Участника размещения закупки)</w:t>
      </w:r>
      <w:r w:rsidRPr="00B20D60">
        <w:rPr>
          <w:rFonts w:ascii="Times New Roman" w:hAnsi="Times New Roman" w:cs="Times New Roman"/>
        </w:rPr>
        <w:t xml:space="preserve"> выражает свое согласие поставить товар, выполнить работы  указанные в настоящем предложении на сумму </w:t>
      </w:r>
      <w:r w:rsidRPr="00B20D60">
        <w:rPr>
          <w:rFonts w:ascii="Times New Roman" w:hAnsi="Times New Roman" w:cs="Times New Roman"/>
        </w:rPr>
        <w:br/>
        <w:t>________________________ руб.___коп. (________________________________________)</w:t>
      </w:r>
      <w:r w:rsidRPr="00B20D60">
        <w:rPr>
          <w:rFonts w:ascii="Times New Roman" w:hAnsi="Times New Roman" w:cs="Times New Roman"/>
          <w:sz w:val="16"/>
          <w:szCs w:val="16"/>
        </w:rPr>
        <w:t xml:space="preserve"> (сумма выполняемых работ/оказанных услуг)                                    (сумма выполняемых работ/ оказанных услуг прописью)</w:t>
      </w:r>
    </w:p>
    <w:p w:rsidR="00531733" w:rsidRPr="00B20D60" w:rsidRDefault="00531733" w:rsidP="00531733">
      <w:pPr>
        <w:autoSpaceDE w:val="0"/>
        <w:autoSpaceDN w:val="0"/>
        <w:adjustRightInd w:val="0"/>
        <w:ind w:firstLine="708"/>
        <w:rPr>
          <w:rFonts w:ascii="Times New Roman" w:eastAsia="Calibri" w:hAnsi="Times New Roman" w:cs="Times New Roman"/>
          <w:lang w:eastAsia="en-US"/>
        </w:rPr>
      </w:pPr>
      <w:r w:rsidRPr="00B20D60">
        <w:rPr>
          <w:rFonts w:ascii="Times New Roman" w:eastAsia="Calibri" w:hAnsi="Times New Roman" w:cs="Times New Roman"/>
          <w:lang w:eastAsia="en-US"/>
        </w:rPr>
        <w:t>И гарантирует качество и безопасность товара в соответствии с действующими</w:t>
      </w:r>
    </w:p>
    <w:p w:rsidR="00531733" w:rsidRPr="00B20D60" w:rsidRDefault="00531733" w:rsidP="00531733">
      <w:pPr>
        <w:autoSpaceDE w:val="0"/>
        <w:autoSpaceDN w:val="0"/>
        <w:adjustRightInd w:val="0"/>
        <w:rPr>
          <w:rFonts w:ascii="Times New Roman" w:eastAsia="Calibri" w:hAnsi="Times New Roman" w:cs="Times New Roman"/>
          <w:lang w:eastAsia="en-US"/>
        </w:rPr>
      </w:pPr>
      <w:r w:rsidRPr="00B20D60">
        <w:rPr>
          <w:rFonts w:ascii="Times New Roman" w:eastAsia="Calibri" w:hAnsi="Times New Roman" w:cs="Times New Roman"/>
          <w:lang w:eastAsia="en-US"/>
        </w:rPr>
        <w:t xml:space="preserve">стандартами, наличие сертификата, оформленного в соответствии с российским законодательством. </w:t>
      </w:r>
    </w:p>
    <w:p w:rsidR="00531733" w:rsidRPr="00B20D60" w:rsidRDefault="00531733" w:rsidP="00531733">
      <w:pPr>
        <w:ind w:firstLine="703"/>
        <w:jc w:val="both"/>
        <w:rPr>
          <w:rFonts w:ascii="Times New Roman" w:hAnsi="Times New Roman" w:cs="Times New Roman"/>
        </w:rPr>
      </w:pPr>
      <w:r w:rsidRPr="00B20D60">
        <w:rPr>
          <w:rFonts w:ascii="Times New Roman" w:hAnsi="Times New Roman" w:cs="Times New Roman"/>
        </w:rPr>
        <w:lastRenderedPageBreak/>
        <w:t>Мы выражаем согласие в проведении проверочных действий в свой адрес и предоставляем заверенные копии документов в соответствии с документацией о закупке:</w:t>
      </w:r>
    </w:p>
    <w:p w:rsidR="00531733" w:rsidRPr="00B20D60" w:rsidRDefault="00531733" w:rsidP="00531733">
      <w:pPr>
        <w:ind w:firstLine="703"/>
        <w:jc w:val="both"/>
        <w:rPr>
          <w:rFonts w:ascii="Times New Roman" w:hAnsi="Times New Roman" w:cs="Times New Roman"/>
        </w:rPr>
      </w:pPr>
      <w:r w:rsidRPr="00B20D60">
        <w:rPr>
          <w:rFonts w:ascii="Times New Roman" w:hAnsi="Times New Roman" w:cs="Times New Roman"/>
        </w:rPr>
        <w:t>а) копии учредительных документов,</w:t>
      </w:r>
    </w:p>
    <w:p w:rsidR="00531733" w:rsidRPr="00B20D60" w:rsidRDefault="00531733" w:rsidP="00531733">
      <w:pPr>
        <w:ind w:firstLine="703"/>
        <w:rPr>
          <w:rFonts w:ascii="Times New Roman" w:hAnsi="Times New Roman" w:cs="Times New Roman"/>
          <w:i/>
        </w:rPr>
      </w:pPr>
      <w:r w:rsidRPr="00B20D60">
        <w:rPr>
          <w:rFonts w:ascii="Times New Roman" w:hAnsi="Times New Roman" w:cs="Times New Roman"/>
        </w:rPr>
        <w:t xml:space="preserve">б)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должна содержать </w:t>
      </w:r>
      <w:r w:rsidRPr="00B20D60">
        <w:rPr>
          <w:rFonts w:ascii="Times New Roman" w:hAnsi="Times New Roman" w:cs="Times New Roman"/>
          <w:spacing w:val="-1"/>
        </w:rPr>
        <w:t xml:space="preserve">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w:t>
      </w:r>
      <w:r w:rsidRPr="00B20D60">
        <w:rPr>
          <w:rFonts w:ascii="Times New Roman" w:hAnsi="Times New Roman" w:cs="Times New Roman"/>
        </w:rPr>
        <w:t xml:space="preserve">Участника процедуры закупки или уполномоченным этим руководителем лицом. </w:t>
      </w:r>
      <w:r w:rsidRPr="00B20D60">
        <w:rPr>
          <w:rFonts w:ascii="Times New Roman" w:hAnsi="Times New Roman" w:cs="Times New Roman"/>
          <w:i/>
        </w:rPr>
        <w:t>Доверенность должна содержать полномочия на подписание заявки ;</w:t>
      </w:r>
    </w:p>
    <w:p w:rsidR="00531733" w:rsidRPr="00B20D60" w:rsidRDefault="00531733" w:rsidP="00531733">
      <w:pPr>
        <w:ind w:firstLine="703"/>
        <w:jc w:val="both"/>
        <w:rPr>
          <w:rFonts w:ascii="Times New Roman" w:hAnsi="Times New Roman" w:cs="Times New Roman"/>
        </w:rPr>
      </w:pPr>
      <w:r w:rsidRPr="00B20D60">
        <w:rPr>
          <w:rFonts w:ascii="Times New Roman" w:hAnsi="Times New Roman" w:cs="Times New Roman"/>
        </w:rPr>
        <w:t>в)</w:t>
      </w:r>
      <w:r w:rsidRPr="00B20D60">
        <w:rPr>
          <w:rFonts w:ascii="Times New Roman" w:hAnsi="Times New Roman" w:cs="Times New Roman"/>
          <w:spacing w:val="-1"/>
        </w:rPr>
        <w:t xml:space="preserve"> полученную не ранее чем за шесть месяцев до дня размещения на официальном сайте </w:t>
      </w:r>
      <w:r w:rsidRPr="00B20D60">
        <w:rPr>
          <w:rFonts w:ascii="Times New Roman" w:hAnsi="Times New Roman" w:cs="Times New Roman"/>
        </w:rPr>
        <w:t xml:space="preserve">извещения о проведении запроса предложений выписку из единого государственного </w:t>
      </w:r>
      <w:r w:rsidRPr="00B20D60">
        <w:rPr>
          <w:rFonts w:ascii="Times New Roman" w:hAnsi="Times New Roman" w:cs="Times New Roman"/>
          <w:spacing w:val="-1"/>
        </w:rPr>
        <w:t xml:space="preserve">реестра юридических лиц или копию такой выписки (для юридического лица), полученную не ранее чем за шесть месяцев до дня размещения на официальном сайте о размещении заказов извещения о проведении запроса предложений </w:t>
      </w:r>
      <w:r w:rsidRPr="00B20D60">
        <w:rPr>
          <w:rFonts w:ascii="Times New Roman" w:hAnsi="Times New Roman" w:cs="Times New Roman"/>
        </w:rPr>
        <w:t xml:space="preserve">выписку из единого государственного реестра индивидуальных предпринимателей или </w:t>
      </w:r>
      <w:r w:rsidRPr="00B20D60">
        <w:rPr>
          <w:rFonts w:ascii="Times New Roman" w:hAnsi="Times New Roman" w:cs="Times New Roman"/>
          <w:spacing w:val="-2"/>
        </w:rPr>
        <w:t xml:space="preserve">копию такой выписки (для индивидуального предпринимателя), копии </w:t>
      </w:r>
      <w:r w:rsidRPr="00B20D60">
        <w:rPr>
          <w:rFonts w:ascii="Times New Roman" w:hAnsi="Times New Roman" w:cs="Times New Roman"/>
        </w:rPr>
        <w:t>документов, удостоверяющих личность (для физического лица);</w:t>
      </w:r>
    </w:p>
    <w:p w:rsidR="00531733" w:rsidRPr="00B20D60" w:rsidRDefault="00531733" w:rsidP="00531733">
      <w:pPr>
        <w:shd w:val="clear" w:color="auto" w:fill="FFFFFF"/>
        <w:tabs>
          <w:tab w:val="left" w:pos="598"/>
        </w:tabs>
        <w:ind w:firstLine="703"/>
        <w:jc w:val="both"/>
        <w:rPr>
          <w:rFonts w:ascii="Times New Roman" w:hAnsi="Times New Roman" w:cs="Times New Roman"/>
        </w:rPr>
      </w:pPr>
      <w:r w:rsidRPr="00B20D60">
        <w:rPr>
          <w:rFonts w:ascii="Times New Roman" w:hAnsi="Times New Roman" w:cs="Times New Roman"/>
        </w:rPr>
        <w:tab/>
        <w:t>г) гарантийное письмо по форме  (Приложение № 2)</w:t>
      </w:r>
    </w:p>
    <w:p w:rsidR="00531733" w:rsidRPr="00B20D60" w:rsidRDefault="00531733" w:rsidP="00531733">
      <w:pPr>
        <w:shd w:val="clear" w:color="auto" w:fill="FFFFFF"/>
        <w:tabs>
          <w:tab w:val="left" w:pos="598"/>
        </w:tabs>
        <w:ind w:firstLine="703"/>
        <w:jc w:val="both"/>
        <w:rPr>
          <w:rFonts w:ascii="Times New Roman" w:hAnsi="Times New Roman" w:cs="Times New Roman"/>
        </w:rPr>
      </w:pPr>
      <w:r w:rsidRPr="00B20D60">
        <w:rPr>
          <w:rFonts w:ascii="Times New Roman" w:hAnsi="Times New Roman" w:cs="Times New Roman"/>
        </w:rPr>
        <w:t>д), бухгалтерскую отчетность за последний завершенный отчетный период</w:t>
      </w:r>
    </w:p>
    <w:p w:rsidR="00531733" w:rsidRPr="00B20D60" w:rsidRDefault="00531733" w:rsidP="00531733">
      <w:pPr>
        <w:shd w:val="clear" w:color="auto" w:fill="FFFFFF"/>
        <w:tabs>
          <w:tab w:val="left" w:pos="598"/>
        </w:tabs>
        <w:jc w:val="both"/>
        <w:rPr>
          <w:rFonts w:ascii="Times New Roman" w:hAnsi="Times New Roman" w:cs="Times New Roman"/>
        </w:rPr>
      </w:pPr>
      <w:r w:rsidRPr="00B20D60">
        <w:rPr>
          <w:rFonts w:ascii="Times New Roman" w:hAnsi="Times New Roman" w:cs="Times New Roman"/>
        </w:rPr>
        <w:t xml:space="preserve">  </w:t>
      </w:r>
      <w:r w:rsidRPr="00B20D60">
        <w:rPr>
          <w:rFonts w:ascii="Times New Roman" w:hAnsi="Times New Roman" w:cs="Times New Roman"/>
        </w:rPr>
        <w:tab/>
        <w:t xml:space="preserve">  е) документы, подтверждающие соответствие Участников квалификационным требованиям о Запросе предложений:</w:t>
      </w:r>
    </w:p>
    <w:p w:rsidR="00531733" w:rsidRPr="00B20D60" w:rsidRDefault="00531733" w:rsidP="00531733">
      <w:pPr>
        <w:shd w:val="clear" w:color="auto" w:fill="FFFFFF"/>
        <w:tabs>
          <w:tab w:val="left" w:pos="598"/>
        </w:tabs>
        <w:jc w:val="both"/>
        <w:rPr>
          <w:rFonts w:ascii="Times New Roman" w:hAnsi="Times New Roman" w:cs="Times New Roman"/>
        </w:rPr>
      </w:pPr>
      <w:r w:rsidRPr="00B20D60">
        <w:rPr>
          <w:rFonts w:ascii="Times New Roman" w:hAnsi="Times New Roman" w:cs="Times New Roman"/>
        </w:rPr>
        <w:t>- _______________________________________________________________________</w:t>
      </w:r>
    </w:p>
    <w:p w:rsidR="00531733" w:rsidRPr="00B20D60" w:rsidRDefault="00531733" w:rsidP="00531733">
      <w:pPr>
        <w:shd w:val="clear" w:color="auto" w:fill="FFFFFF"/>
        <w:tabs>
          <w:tab w:val="left" w:pos="662"/>
        </w:tabs>
        <w:ind w:firstLine="703"/>
        <w:jc w:val="both"/>
        <w:rPr>
          <w:rFonts w:ascii="Times New Roman" w:hAnsi="Times New Roman" w:cs="Times New Roman"/>
          <w:spacing w:val="-2"/>
        </w:rPr>
      </w:pPr>
    </w:p>
    <w:p w:rsidR="00531733" w:rsidRPr="00B20D60" w:rsidRDefault="00531733" w:rsidP="00531733">
      <w:pPr>
        <w:ind w:firstLine="703"/>
        <w:jc w:val="both"/>
        <w:rPr>
          <w:rFonts w:ascii="Times New Roman" w:hAnsi="Times New Roman" w:cs="Times New Roman"/>
          <w:szCs w:val="28"/>
        </w:rPr>
      </w:pPr>
      <w:r w:rsidRPr="00B20D60">
        <w:rPr>
          <w:rFonts w:ascii="Times New Roman" w:hAnsi="Times New Roman" w:cs="Times New Roman"/>
        </w:rPr>
        <w:t xml:space="preserve">Мы обязуемся </w:t>
      </w:r>
      <w:r w:rsidRPr="00B20D60">
        <w:rPr>
          <w:rFonts w:ascii="Times New Roman" w:hAnsi="Times New Roman" w:cs="Times New Roman"/>
          <w:szCs w:val="28"/>
        </w:rPr>
        <w:t xml:space="preserve">подписать Договор и вернуть его Заказчику в течение 10-ти дней </w:t>
      </w:r>
      <w:r w:rsidRPr="00B20D60">
        <w:rPr>
          <w:rFonts w:ascii="Times New Roman" w:hAnsi="Times New Roman" w:cs="Times New Roman"/>
          <w:color w:val="000000"/>
        </w:rPr>
        <w:t xml:space="preserve">со дня размещения на сайте протокола рассмотрения и оценки заявок и не позднее чем через 20 дней со дня подписания </w:t>
      </w:r>
      <w:r w:rsidRPr="00B20D60">
        <w:rPr>
          <w:rFonts w:ascii="Times New Roman" w:hAnsi="Times New Roman" w:cs="Times New Roman"/>
          <w:szCs w:val="28"/>
        </w:rPr>
        <w:t>протокола рассмотрения и оценки заявок.</w:t>
      </w:r>
    </w:p>
    <w:p w:rsidR="00531733" w:rsidRPr="00B20D60" w:rsidRDefault="00531733" w:rsidP="00531733">
      <w:pPr>
        <w:ind w:firstLine="703"/>
        <w:jc w:val="both"/>
        <w:rPr>
          <w:rFonts w:ascii="Times New Roman" w:hAnsi="Times New Roman" w:cs="Times New Roman"/>
          <w:szCs w:val="28"/>
        </w:rPr>
      </w:pPr>
    </w:p>
    <w:p w:rsidR="00531733" w:rsidRPr="00B20D60" w:rsidRDefault="00531733" w:rsidP="00531733">
      <w:pPr>
        <w:ind w:firstLine="703"/>
        <w:jc w:val="both"/>
        <w:rPr>
          <w:rFonts w:ascii="Times New Roman" w:hAnsi="Times New Roman" w:cs="Times New Roman"/>
          <w:szCs w:val="28"/>
        </w:rPr>
      </w:pPr>
    </w:p>
    <w:p w:rsidR="00531733" w:rsidRPr="00B20D60" w:rsidRDefault="00531733" w:rsidP="00531733">
      <w:pPr>
        <w:jc w:val="both"/>
        <w:rPr>
          <w:rFonts w:ascii="Times New Roman" w:hAnsi="Times New Roman" w:cs="Times New Roman"/>
        </w:rPr>
      </w:pPr>
      <w:r w:rsidRPr="00B20D60">
        <w:rPr>
          <w:rFonts w:ascii="Times New Roman" w:hAnsi="Times New Roman" w:cs="Times New Roman"/>
        </w:rPr>
        <w:t>_____________                                _________________                              _______________</w:t>
      </w:r>
    </w:p>
    <w:p w:rsidR="00531733" w:rsidRPr="00B20D60" w:rsidRDefault="00531733" w:rsidP="00531733">
      <w:pPr>
        <w:jc w:val="both"/>
        <w:rPr>
          <w:rFonts w:ascii="Times New Roman" w:hAnsi="Times New Roman" w:cs="Times New Roman"/>
          <w:sz w:val="16"/>
          <w:szCs w:val="16"/>
        </w:rPr>
      </w:pPr>
      <w:r w:rsidRPr="00B20D60">
        <w:rPr>
          <w:rFonts w:ascii="Times New Roman" w:hAnsi="Times New Roman" w:cs="Times New Roman"/>
          <w:sz w:val="16"/>
          <w:szCs w:val="16"/>
        </w:rPr>
        <w:t xml:space="preserve">      (Должность)                </w:t>
      </w:r>
      <w:r w:rsidRPr="00B20D60">
        <w:rPr>
          <w:rFonts w:ascii="Times New Roman" w:hAnsi="Times New Roman" w:cs="Times New Roman"/>
          <w:sz w:val="16"/>
          <w:szCs w:val="16"/>
        </w:rPr>
        <w:tab/>
      </w:r>
      <w:r w:rsidRPr="00B20D60">
        <w:rPr>
          <w:rFonts w:ascii="Times New Roman" w:hAnsi="Times New Roman" w:cs="Times New Roman"/>
          <w:sz w:val="16"/>
          <w:szCs w:val="16"/>
        </w:rPr>
        <w:tab/>
        <w:t xml:space="preserve">            (Ф.И.О.)                                                                 (Подпись) </w:t>
      </w:r>
    </w:p>
    <w:p w:rsidR="00531733" w:rsidRPr="00B20D60" w:rsidRDefault="00531733" w:rsidP="00531733">
      <w:pPr>
        <w:jc w:val="both"/>
        <w:rPr>
          <w:rFonts w:ascii="Times New Roman" w:hAnsi="Times New Roman" w:cs="Times New Roman"/>
          <w:sz w:val="16"/>
          <w:szCs w:val="16"/>
        </w:rPr>
      </w:pPr>
      <w:r w:rsidRPr="00B20D60">
        <w:rPr>
          <w:rFonts w:ascii="Times New Roman" w:hAnsi="Times New Roman" w:cs="Times New Roman"/>
        </w:rPr>
        <w:t xml:space="preserve">                                               </w:t>
      </w:r>
      <w:r w:rsidRPr="00B20D60">
        <w:rPr>
          <w:rFonts w:ascii="Times New Roman" w:hAnsi="Times New Roman" w:cs="Times New Roman"/>
          <w:sz w:val="16"/>
          <w:szCs w:val="16"/>
        </w:rPr>
        <w:t xml:space="preserve">                          М.П.</w:t>
      </w:r>
    </w:p>
    <w:p w:rsidR="00531733" w:rsidRPr="00B20D60" w:rsidRDefault="00531733" w:rsidP="00531733">
      <w:pPr>
        <w:rPr>
          <w:rFonts w:ascii="Times New Roman" w:hAnsi="Times New Roman" w:cs="Times New Roman"/>
        </w:rPr>
      </w:pPr>
    </w:p>
    <w:p w:rsidR="00531733" w:rsidRDefault="00531733" w:rsidP="00531733">
      <w:pPr>
        <w:rPr>
          <w:rFonts w:ascii="Times New Roman" w:hAnsi="Times New Roman" w:cs="Times New Roman"/>
        </w:rPr>
      </w:pPr>
    </w:p>
    <w:p w:rsidR="00C17BED" w:rsidRDefault="00C17BED" w:rsidP="00531733">
      <w:pPr>
        <w:pStyle w:val="aa"/>
        <w:spacing w:line="240" w:lineRule="auto"/>
        <w:ind w:firstLine="0"/>
        <w:jc w:val="right"/>
        <w:rPr>
          <w:rFonts w:eastAsiaTheme="minorEastAsia"/>
          <w:sz w:val="22"/>
          <w:szCs w:val="22"/>
        </w:rPr>
      </w:pPr>
    </w:p>
    <w:p w:rsidR="00C17BED" w:rsidRDefault="00C17BED" w:rsidP="00531733">
      <w:pPr>
        <w:pStyle w:val="aa"/>
        <w:spacing w:line="240" w:lineRule="auto"/>
        <w:ind w:firstLine="0"/>
        <w:jc w:val="right"/>
        <w:rPr>
          <w:rFonts w:eastAsiaTheme="minorEastAsia"/>
          <w:sz w:val="22"/>
          <w:szCs w:val="22"/>
        </w:rPr>
      </w:pPr>
    </w:p>
    <w:p w:rsidR="00C17BED" w:rsidRPr="00B20D60" w:rsidRDefault="00C17BED" w:rsidP="00531733">
      <w:pPr>
        <w:pStyle w:val="aa"/>
        <w:spacing w:line="240" w:lineRule="auto"/>
        <w:ind w:firstLine="0"/>
        <w:jc w:val="right"/>
        <w:rPr>
          <w:sz w:val="24"/>
        </w:rPr>
      </w:pPr>
    </w:p>
    <w:p w:rsidR="00531733" w:rsidRPr="00B20D60" w:rsidRDefault="00531733" w:rsidP="00531733">
      <w:pPr>
        <w:pStyle w:val="aa"/>
        <w:spacing w:line="240" w:lineRule="auto"/>
        <w:ind w:firstLine="0"/>
        <w:jc w:val="right"/>
        <w:rPr>
          <w:sz w:val="24"/>
        </w:rPr>
      </w:pPr>
      <w:r w:rsidRPr="00B20D60">
        <w:rPr>
          <w:sz w:val="24"/>
        </w:rPr>
        <w:lastRenderedPageBreak/>
        <w:t>Приложение №2</w:t>
      </w:r>
    </w:p>
    <w:p w:rsidR="00531733" w:rsidRPr="00B20D60" w:rsidRDefault="00531733" w:rsidP="00531733">
      <w:pPr>
        <w:pStyle w:val="aa"/>
        <w:spacing w:line="240" w:lineRule="auto"/>
        <w:ind w:firstLine="0"/>
        <w:jc w:val="right"/>
        <w:rPr>
          <w:sz w:val="24"/>
        </w:rPr>
      </w:pPr>
      <w:r w:rsidRPr="00B20D60">
        <w:rPr>
          <w:sz w:val="24"/>
        </w:rPr>
        <w:t xml:space="preserve">к  Извещению о проведении </w:t>
      </w:r>
    </w:p>
    <w:p w:rsidR="00531733" w:rsidRPr="00B20D60" w:rsidRDefault="00531733" w:rsidP="00531733">
      <w:pPr>
        <w:pStyle w:val="aa"/>
        <w:spacing w:line="240" w:lineRule="auto"/>
        <w:ind w:firstLine="0"/>
        <w:jc w:val="right"/>
        <w:rPr>
          <w:sz w:val="24"/>
        </w:rPr>
      </w:pPr>
      <w:r w:rsidRPr="00B20D60">
        <w:rPr>
          <w:sz w:val="24"/>
        </w:rPr>
        <w:t>запроса  предложений</w:t>
      </w:r>
    </w:p>
    <w:p w:rsidR="00531733" w:rsidRPr="00B20D60" w:rsidRDefault="00531733" w:rsidP="00531733">
      <w:pPr>
        <w:pStyle w:val="a7"/>
        <w:rPr>
          <w:color w:val="000000"/>
          <w:sz w:val="20"/>
        </w:rPr>
      </w:pPr>
    </w:p>
    <w:p w:rsidR="00531733" w:rsidRPr="00B20D60" w:rsidRDefault="00531733" w:rsidP="00531733">
      <w:pPr>
        <w:pStyle w:val="a7"/>
        <w:rPr>
          <w:color w:val="000000"/>
          <w:sz w:val="20"/>
        </w:rPr>
      </w:pPr>
      <w:r w:rsidRPr="00B20D60">
        <w:rPr>
          <w:color w:val="000000"/>
          <w:sz w:val="20"/>
        </w:rPr>
        <w:t xml:space="preserve">На фирменном бланке                                                                                  </w:t>
      </w:r>
    </w:p>
    <w:p w:rsidR="00531733" w:rsidRPr="00B20D60" w:rsidRDefault="00531733" w:rsidP="00531733">
      <w:pPr>
        <w:pStyle w:val="consplusnormal0"/>
        <w:spacing w:before="0" w:after="0"/>
        <w:ind w:left="0" w:right="147"/>
        <w:rPr>
          <w:color w:val="000000"/>
          <w:sz w:val="20"/>
          <w:szCs w:val="22"/>
        </w:rPr>
      </w:pPr>
      <w:r w:rsidRPr="00B20D60">
        <w:rPr>
          <w:color w:val="000000"/>
          <w:sz w:val="20"/>
          <w:szCs w:val="22"/>
        </w:rPr>
        <w:t>Исх. №, дата</w:t>
      </w:r>
    </w:p>
    <w:p w:rsidR="00531733" w:rsidRPr="00B20D60" w:rsidRDefault="00531733" w:rsidP="00531733">
      <w:pPr>
        <w:pStyle w:val="ConsNonformat"/>
        <w:ind w:right="0"/>
        <w:rPr>
          <w:rFonts w:ascii="Times New Roman" w:hAnsi="Times New Roman" w:cs="Times New Roman"/>
          <w:color w:val="000000"/>
          <w:sz w:val="24"/>
          <w:szCs w:val="24"/>
        </w:rPr>
      </w:pPr>
    </w:p>
    <w:p w:rsidR="00531733" w:rsidRPr="00B20D60" w:rsidRDefault="00531733" w:rsidP="00531733">
      <w:pPr>
        <w:pStyle w:val="ConsNonformat"/>
        <w:ind w:right="0"/>
        <w:rPr>
          <w:rFonts w:ascii="Times New Roman" w:hAnsi="Times New Roman" w:cs="Times New Roman"/>
          <w:color w:val="000000"/>
          <w:sz w:val="24"/>
          <w:szCs w:val="24"/>
        </w:rPr>
      </w:pPr>
    </w:p>
    <w:p w:rsidR="00531733" w:rsidRPr="00B20D60" w:rsidRDefault="00531733" w:rsidP="00531733">
      <w:pPr>
        <w:pStyle w:val="ConsNonformat"/>
        <w:ind w:right="0"/>
        <w:rPr>
          <w:rFonts w:ascii="Times New Roman" w:hAnsi="Times New Roman" w:cs="Times New Roman"/>
          <w:color w:val="000000"/>
          <w:sz w:val="24"/>
          <w:szCs w:val="24"/>
        </w:rPr>
      </w:pPr>
    </w:p>
    <w:p w:rsidR="00531733" w:rsidRPr="00B20D60" w:rsidRDefault="00531733" w:rsidP="00531733">
      <w:pPr>
        <w:pStyle w:val="ConsNonformat"/>
        <w:ind w:right="0"/>
        <w:rPr>
          <w:rFonts w:ascii="Times New Roman" w:hAnsi="Times New Roman" w:cs="Times New Roman"/>
          <w:color w:val="000000"/>
          <w:sz w:val="24"/>
          <w:szCs w:val="24"/>
        </w:rPr>
      </w:pPr>
    </w:p>
    <w:p w:rsidR="00531733" w:rsidRPr="00B20D60" w:rsidRDefault="00531733" w:rsidP="00531733">
      <w:pPr>
        <w:pStyle w:val="ConsNonformat"/>
        <w:ind w:right="0"/>
        <w:jc w:val="center"/>
        <w:rPr>
          <w:rFonts w:ascii="Times New Roman" w:hAnsi="Times New Roman" w:cs="Times New Roman"/>
          <w:b/>
          <w:color w:val="000000"/>
          <w:sz w:val="24"/>
          <w:szCs w:val="24"/>
        </w:rPr>
      </w:pPr>
      <w:r w:rsidRPr="00B20D60">
        <w:rPr>
          <w:rFonts w:ascii="Times New Roman" w:hAnsi="Times New Roman" w:cs="Times New Roman"/>
          <w:b/>
          <w:color w:val="000000"/>
          <w:sz w:val="24"/>
          <w:szCs w:val="24"/>
        </w:rPr>
        <w:t>ГАРАНТИЙНОЕ ПИСЬМО</w:t>
      </w:r>
    </w:p>
    <w:p w:rsidR="00531733" w:rsidRPr="00B20D60" w:rsidRDefault="00531733" w:rsidP="00531733">
      <w:pPr>
        <w:pStyle w:val="ConsNonformat"/>
        <w:spacing w:line="360" w:lineRule="auto"/>
        <w:ind w:right="0"/>
        <w:jc w:val="center"/>
        <w:rPr>
          <w:rFonts w:ascii="Times New Roman" w:hAnsi="Times New Roman" w:cs="Times New Roman"/>
          <w:color w:val="000000"/>
          <w:sz w:val="24"/>
          <w:szCs w:val="24"/>
        </w:rPr>
      </w:pPr>
    </w:p>
    <w:p w:rsidR="00531733" w:rsidRPr="00B20D60" w:rsidRDefault="00531733" w:rsidP="00531733">
      <w:pPr>
        <w:pStyle w:val="ConsNonformat"/>
        <w:spacing w:line="360" w:lineRule="auto"/>
        <w:ind w:right="0"/>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t xml:space="preserve">              __________________ </w:t>
      </w:r>
      <w:r w:rsidRPr="00B20D60">
        <w:rPr>
          <w:rFonts w:ascii="Times New Roman" w:hAnsi="Times New Roman" w:cs="Times New Roman"/>
          <w:i/>
          <w:color w:val="000000"/>
          <w:sz w:val="24"/>
          <w:szCs w:val="24"/>
        </w:rPr>
        <w:t>(наименование организации)</w:t>
      </w:r>
      <w:r w:rsidRPr="00B20D60">
        <w:rPr>
          <w:rFonts w:ascii="Times New Roman" w:hAnsi="Times New Roman" w:cs="Times New Roman"/>
          <w:color w:val="000000"/>
          <w:sz w:val="24"/>
          <w:szCs w:val="24"/>
        </w:rPr>
        <w:t xml:space="preserve">, в лице __________________ </w:t>
      </w:r>
      <w:r w:rsidRPr="00B20D60">
        <w:rPr>
          <w:rFonts w:ascii="Times New Roman" w:hAnsi="Times New Roman" w:cs="Times New Roman"/>
          <w:i/>
          <w:color w:val="000000"/>
          <w:sz w:val="24"/>
          <w:szCs w:val="24"/>
        </w:rPr>
        <w:t>(должность, ФИО)</w:t>
      </w:r>
      <w:r w:rsidRPr="00B20D60">
        <w:rPr>
          <w:rFonts w:ascii="Times New Roman" w:hAnsi="Times New Roman" w:cs="Times New Roman"/>
          <w:color w:val="000000"/>
          <w:sz w:val="24"/>
          <w:szCs w:val="24"/>
        </w:rPr>
        <w:t xml:space="preserve">, действующего на основании _______________, подтверждаем, что в отношении _____________ </w:t>
      </w:r>
      <w:r w:rsidRPr="00B20D60">
        <w:rPr>
          <w:rFonts w:ascii="Times New Roman" w:hAnsi="Times New Roman" w:cs="Times New Roman"/>
          <w:i/>
          <w:color w:val="000000"/>
          <w:sz w:val="24"/>
          <w:szCs w:val="24"/>
        </w:rPr>
        <w:t>(наименование организации)</w:t>
      </w:r>
      <w:r w:rsidRPr="00B20D60">
        <w:rPr>
          <w:rFonts w:ascii="Times New Roman" w:hAnsi="Times New Roman" w:cs="Times New Roman"/>
          <w:color w:val="000000"/>
          <w:sz w:val="24"/>
          <w:szCs w:val="24"/>
        </w:rPr>
        <w:t xml:space="preserve"> не проводится процедура ликвидации, отсутствует решение арбитражного суда о признании банкротом и открытии конкурсного производства, деятельность не приостановлена, имущество не арестовано, а размер задолженности по начисленным налогам, сборам и иным платежам в бюджеты любого уровня или государственные внебюджетные фонды за прошедший календарный год не превышает 25 (двадцати пяти) % балансовой стоимости активов участника закупки по данным бухгалтерской отчетности за последний отчетный период.</w:t>
      </w:r>
    </w:p>
    <w:p w:rsidR="00531733" w:rsidRPr="00B20D60" w:rsidRDefault="00531733" w:rsidP="00531733">
      <w:pPr>
        <w:pStyle w:val="ConsNonformat"/>
        <w:spacing w:line="360" w:lineRule="auto"/>
        <w:ind w:right="0"/>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t xml:space="preserve">               В реестре недобросовестных поставщиков отсутствуют сведения об ___________ </w:t>
      </w:r>
      <w:r w:rsidRPr="00B20D60">
        <w:rPr>
          <w:rFonts w:ascii="Times New Roman" w:hAnsi="Times New Roman" w:cs="Times New Roman"/>
          <w:i/>
          <w:color w:val="000000"/>
          <w:sz w:val="24"/>
          <w:szCs w:val="24"/>
        </w:rPr>
        <w:t>(наименование организации)</w:t>
      </w:r>
      <w:r w:rsidRPr="00B20D60">
        <w:rPr>
          <w:rFonts w:ascii="Times New Roman" w:hAnsi="Times New Roman" w:cs="Times New Roman"/>
          <w:color w:val="000000"/>
          <w:sz w:val="24"/>
          <w:szCs w:val="24"/>
        </w:rPr>
        <w:t>.</w:t>
      </w:r>
    </w:p>
    <w:p w:rsidR="00531733" w:rsidRPr="00B20D60" w:rsidRDefault="00531733" w:rsidP="00531733">
      <w:pPr>
        <w:pStyle w:val="ConsNonformat"/>
        <w:spacing w:line="360" w:lineRule="auto"/>
        <w:ind w:right="0"/>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t xml:space="preserve">               </w:t>
      </w:r>
    </w:p>
    <w:p w:rsidR="00531733" w:rsidRPr="00B20D60" w:rsidRDefault="00531733" w:rsidP="00531733">
      <w:pPr>
        <w:pStyle w:val="ConsNonformat"/>
        <w:spacing w:line="360" w:lineRule="auto"/>
        <w:ind w:right="0"/>
        <w:jc w:val="both"/>
        <w:rPr>
          <w:rFonts w:ascii="Times New Roman" w:hAnsi="Times New Roman" w:cs="Times New Roman"/>
          <w:color w:val="000000"/>
          <w:sz w:val="24"/>
          <w:szCs w:val="24"/>
        </w:rPr>
      </w:pPr>
    </w:p>
    <w:p w:rsidR="00531733" w:rsidRPr="00B20D60" w:rsidRDefault="00531733" w:rsidP="00531733">
      <w:pPr>
        <w:pStyle w:val="a7"/>
        <w:spacing w:after="0"/>
        <w:rPr>
          <w:color w:val="000000"/>
        </w:rPr>
      </w:pPr>
    </w:p>
    <w:p w:rsidR="00531733" w:rsidRPr="00B20D60" w:rsidRDefault="00531733" w:rsidP="00531733">
      <w:pPr>
        <w:pStyle w:val="a7"/>
        <w:spacing w:after="0"/>
        <w:rPr>
          <w:color w:val="000000"/>
        </w:rPr>
      </w:pPr>
      <w:r w:rsidRPr="00B20D60">
        <w:rPr>
          <w:color w:val="000000"/>
        </w:rPr>
        <w:t xml:space="preserve">         </w:t>
      </w:r>
    </w:p>
    <w:p w:rsidR="00531733" w:rsidRPr="00B20D60" w:rsidRDefault="00531733" w:rsidP="00531733">
      <w:pPr>
        <w:pStyle w:val="a7"/>
        <w:spacing w:after="0"/>
        <w:rPr>
          <w:color w:val="000000"/>
        </w:rPr>
      </w:pPr>
    </w:p>
    <w:p w:rsidR="00531733" w:rsidRPr="00B20D60" w:rsidRDefault="00531733" w:rsidP="00531733">
      <w:pPr>
        <w:pStyle w:val="a7"/>
        <w:spacing w:after="0"/>
        <w:rPr>
          <w:color w:val="000000"/>
        </w:rPr>
      </w:pPr>
      <w:r w:rsidRPr="00B20D60">
        <w:rPr>
          <w:color w:val="000000"/>
        </w:rPr>
        <w:t>Руководитель организации</w:t>
      </w:r>
    </w:p>
    <w:p w:rsidR="00531733" w:rsidRPr="00B20D60" w:rsidRDefault="00531733" w:rsidP="00531733">
      <w:pPr>
        <w:pStyle w:val="a7"/>
        <w:spacing w:after="0"/>
        <w:rPr>
          <w:color w:val="000000"/>
        </w:rPr>
      </w:pPr>
      <w:r w:rsidRPr="00B20D60">
        <w:rPr>
          <w:color w:val="000000"/>
        </w:rPr>
        <w:t xml:space="preserve">/индивидуальный предприниматель _________________ </w:t>
      </w:r>
      <w:r w:rsidRPr="00B20D60">
        <w:rPr>
          <w:color w:val="000000"/>
        </w:rPr>
        <w:tab/>
      </w:r>
      <w:r w:rsidRPr="00B20D60">
        <w:rPr>
          <w:color w:val="000000"/>
        </w:rPr>
        <w:tab/>
        <w:t>(Фамилия И.О.)</w:t>
      </w:r>
    </w:p>
    <w:p w:rsidR="00531733" w:rsidRPr="00B20D60" w:rsidRDefault="00531733" w:rsidP="00531733">
      <w:pPr>
        <w:pStyle w:val="a7"/>
        <w:spacing w:after="0"/>
        <w:rPr>
          <w:color w:val="000000"/>
        </w:rPr>
      </w:pPr>
    </w:p>
    <w:p w:rsidR="00531733" w:rsidRPr="00B20D60" w:rsidRDefault="00531733" w:rsidP="00531733">
      <w:pPr>
        <w:ind w:firstLine="709"/>
        <w:jc w:val="both"/>
        <w:rPr>
          <w:rFonts w:ascii="Times New Roman" w:hAnsi="Times New Roman" w:cs="Times New Roman"/>
          <w:i/>
          <w:color w:val="000000"/>
          <w:sz w:val="20"/>
          <w:szCs w:val="20"/>
        </w:rPr>
      </w:pPr>
      <w:r w:rsidRPr="00B20D60">
        <w:rPr>
          <w:rFonts w:ascii="Times New Roman" w:hAnsi="Times New Roman" w:cs="Times New Roman"/>
          <w:i/>
          <w:color w:val="000000"/>
        </w:rPr>
        <w:t xml:space="preserve">    </w:t>
      </w:r>
      <w:r w:rsidRPr="00B20D60">
        <w:rPr>
          <w:rFonts w:ascii="Times New Roman" w:hAnsi="Times New Roman" w:cs="Times New Roman"/>
          <w:i/>
          <w:color w:val="000000"/>
        </w:rPr>
        <w:tab/>
      </w:r>
      <w:r w:rsidRPr="00B20D60">
        <w:rPr>
          <w:rFonts w:ascii="Times New Roman" w:hAnsi="Times New Roman" w:cs="Times New Roman"/>
          <w:i/>
          <w:color w:val="000000"/>
          <w:sz w:val="20"/>
        </w:rPr>
        <w:t xml:space="preserve">                </w:t>
      </w:r>
      <w:r w:rsidRPr="00B20D60">
        <w:rPr>
          <w:rFonts w:ascii="Times New Roman" w:hAnsi="Times New Roman" w:cs="Times New Roman"/>
          <w:i/>
          <w:color w:val="000000"/>
          <w:sz w:val="20"/>
        </w:rPr>
        <w:tab/>
      </w:r>
      <w:r w:rsidRPr="00B20D60">
        <w:rPr>
          <w:rFonts w:ascii="Times New Roman" w:hAnsi="Times New Roman" w:cs="Times New Roman"/>
          <w:i/>
          <w:color w:val="000000"/>
          <w:sz w:val="20"/>
        </w:rPr>
        <w:tab/>
        <w:t xml:space="preserve">      (подпись)</w:t>
      </w:r>
    </w:p>
    <w:p w:rsidR="00531733" w:rsidRPr="00B20D60" w:rsidRDefault="00531733" w:rsidP="00531733">
      <w:pPr>
        <w:jc w:val="both"/>
        <w:rPr>
          <w:rFonts w:ascii="Times New Roman" w:hAnsi="Times New Roman" w:cs="Times New Roman"/>
          <w:color w:val="000000"/>
        </w:rPr>
      </w:pPr>
    </w:p>
    <w:p w:rsidR="00531733" w:rsidRPr="00B20D60" w:rsidRDefault="00531733" w:rsidP="00531733">
      <w:pPr>
        <w:jc w:val="both"/>
        <w:rPr>
          <w:rFonts w:ascii="Times New Roman" w:hAnsi="Times New Roman" w:cs="Times New Roman"/>
          <w:color w:val="000000"/>
        </w:rPr>
      </w:pPr>
      <w:r w:rsidRPr="00B20D60">
        <w:rPr>
          <w:rFonts w:ascii="Times New Roman" w:hAnsi="Times New Roman" w:cs="Times New Roman"/>
          <w:color w:val="000000"/>
        </w:rPr>
        <w:t xml:space="preserve">Главный бухгалтер </w:t>
      </w:r>
      <w:r w:rsidRPr="00B20D60">
        <w:rPr>
          <w:rFonts w:ascii="Times New Roman" w:hAnsi="Times New Roman" w:cs="Times New Roman"/>
          <w:color w:val="000000"/>
        </w:rPr>
        <w:tab/>
      </w:r>
      <w:r w:rsidRPr="00B20D60">
        <w:rPr>
          <w:rFonts w:ascii="Times New Roman" w:hAnsi="Times New Roman" w:cs="Times New Roman"/>
          <w:color w:val="000000"/>
        </w:rPr>
        <w:tab/>
        <w:t xml:space="preserve">                _________________</w:t>
      </w:r>
      <w:r w:rsidRPr="00B20D60">
        <w:rPr>
          <w:rFonts w:ascii="Times New Roman" w:hAnsi="Times New Roman" w:cs="Times New Roman"/>
          <w:color w:val="000000"/>
        </w:rPr>
        <w:tab/>
      </w:r>
      <w:r w:rsidR="00A7364A">
        <w:rPr>
          <w:rFonts w:ascii="Times New Roman" w:hAnsi="Times New Roman" w:cs="Times New Roman"/>
          <w:color w:val="000000"/>
        </w:rPr>
        <w:t xml:space="preserve">                    </w:t>
      </w:r>
      <w:r w:rsidRPr="00B20D60">
        <w:rPr>
          <w:rFonts w:ascii="Times New Roman" w:hAnsi="Times New Roman" w:cs="Times New Roman"/>
          <w:color w:val="000000"/>
        </w:rPr>
        <w:tab/>
        <w:t>(Фамилия И.О.)</w:t>
      </w:r>
    </w:p>
    <w:p w:rsidR="00531733" w:rsidRPr="00B20D60" w:rsidRDefault="00531733" w:rsidP="00531733">
      <w:pPr>
        <w:ind w:left="2832" w:firstLine="708"/>
        <w:jc w:val="both"/>
        <w:rPr>
          <w:rFonts w:ascii="Times New Roman" w:hAnsi="Times New Roman" w:cs="Times New Roman"/>
          <w:color w:val="000000"/>
        </w:rPr>
      </w:pPr>
      <w:r w:rsidRPr="00B20D60">
        <w:rPr>
          <w:rFonts w:ascii="Times New Roman" w:hAnsi="Times New Roman" w:cs="Times New Roman"/>
          <w:i/>
          <w:color w:val="000000"/>
          <w:sz w:val="20"/>
        </w:rPr>
        <w:t xml:space="preserve">        (подпись)</w:t>
      </w:r>
    </w:p>
    <w:p w:rsidR="00531733" w:rsidRPr="00B20D60" w:rsidRDefault="00531733" w:rsidP="005B4ACE">
      <w:pPr>
        <w:pStyle w:val="consplusnormal0"/>
        <w:spacing w:before="0" w:after="0" w:line="0" w:lineRule="atLeast"/>
        <w:ind w:left="0"/>
        <w:rPr>
          <w:b/>
          <w:color w:val="000000"/>
          <w:szCs w:val="24"/>
        </w:rPr>
      </w:pPr>
    </w:p>
    <w:p w:rsidR="00531733" w:rsidRPr="00B20D60" w:rsidRDefault="00531733" w:rsidP="00531733">
      <w:pPr>
        <w:pStyle w:val="consplusnormal0"/>
        <w:spacing w:before="0" w:after="0" w:line="0" w:lineRule="atLeast"/>
        <w:ind w:left="5880"/>
        <w:rPr>
          <w:b/>
          <w:color w:val="000000"/>
          <w:szCs w:val="24"/>
        </w:rPr>
      </w:pPr>
    </w:p>
    <w:p w:rsidR="00531733" w:rsidRPr="00B20D60" w:rsidRDefault="00531733" w:rsidP="00531733">
      <w:pPr>
        <w:pStyle w:val="consplusnormal0"/>
        <w:spacing w:before="0" w:after="0" w:line="0" w:lineRule="atLeast"/>
        <w:ind w:left="5880"/>
        <w:rPr>
          <w:b/>
          <w:color w:val="000000"/>
          <w:szCs w:val="24"/>
        </w:rPr>
      </w:pPr>
    </w:p>
    <w:p w:rsidR="00531733" w:rsidRPr="00B20D60" w:rsidRDefault="00531733" w:rsidP="00531733">
      <w:pPr>
        <w:pStyle w:val="consplusnormal0"/>
        <w:spacing w:before="0" w:after="0" w:line="0" w:lineRule="atLeast"/>
        <w:ind w:left="5880"/>
        <w:rPr>
          <w:b/>
          <w:color w:val="000000"/>
          <w:szCs w:val="24"/>
        </w:rPr>
      </w:pPr>
    </w:p>
    <w:p w:rsidR="00531733" w:rsidRPr="00B20D60" w:rsidRDefault="00531733" w:rsidP="00531733">
      <w:pPr>
        <w:pStyle w:val="consplusnormal0"/>
        <w:spacing w:before="0" w:after="0" w:line="0" w:lineRule="atLeast"/>
        <w:ind w:left="5880"/>
        <w:rPr>
          <w:b/>
          <w:color w:val="000000"/>
          <w:szCs w:val="24"/>
        </w:rPr>
      </w:pPr>
    </w:p>
    <w:p w:rsidR="00531733" w:rsidRDefault="005B4ACE" w:rsidP="005B4ACE">
      <w:pPr>
        <w:pStyle w:val="consplusnormal0"/>
        <w:spacing w:before="0" w:after="0" w:line="0" w:lineRule="atLeast"/>
        <w:rPr>
          <w:color w:val="000000"/>
          <w:szCs w:val="24"/>
        </w:rPr>
      </w:pPr>
      <w:r>
        <w:rPr>
          <w:color w:val="000000"/>
          <w:szCs w:val="24"/>
        </w:rPr>
        <w:t>м.п.</w:t>
      </w:r>
    </w:p>
    <w:p w:rsidR="00C17BED" w:rsidRPr="005B4ACE" w:rsidRDefault="00C17BED" w:rsidP="005B4ACE">
      <w:pPr>
        <w:pStyle w:val="consplusnormal0"/>
        <w:spacing w:before="0" w:after="0" w:line="0" w:lineRule="atLeast"/>
        <w:rPr>
          <w:color w:val="000000"/>
          <w:szCs w:val="24"/>
        </w:rPr>
      </w:pPr>
    </w:p>
    <w:p w:rsidR="00780C25" w:rsidRPr="00B20D60" w:rsidRDefault="00780C25" w:rsidP="00780C25">
      <w:pPr>
        <w:pStyle w:val="aa"/>
        <w:spacing w:line="240" w:lineRule="auto"/>
        <w:ind w:firstLine="0"/>
        <w:jc w:val="right"/>
        <w:rPr>
          <w:sz w:val="24"/>
        </w:rPr>
      </w:pPr>
      <w:r>
        <w:rPr>
          <w:sz w:val="24"/>
        </w:rPr>
        <w:lastRenderedPageBreak/>
        <w:t>Приложение №3</w:t>
      </w:r>
    </w:p>
    <w:p w:rsidR="00780C25" w:rsidRDefault="00780C25" w:rsidP="00CE3BBE">
      <w:pPr>
        <w:jc w:val="right"/>
        <w:rPr>
          <w:rFonts w:ascii="Times New Roman" w:hAnsi="Times New Roman" w:cs="Times New Roman"/>
        </w:rPr>
      </w:pPr>
    </w:p>
    <w:p w:rsidR="00BE2D40" w:rsidRPr="00B20D60" w:rsidRDefault="00CE3BBE" w:rsidP="00CE3BBE">
      <w:pPr>
        <w:jc w:val="right"/>
        <w:rPr>
          <w:rFonts w:ascii="Times New Roman" w:hAnsi="Times New Roman" w:cs="Times New Roman"/>
        </w:rPr>
      </w:pPr>
      <w:r w:rsidRPr="00B20D60">
        <w:rPr>
          <w:rFonts w:ascii="Times New Roman" w:hAnsi="Times New Roman" w:cs="Times New Roman"/>
        </w:rPr>
        <w:t>ПРОЕКТ</w:t>
      </w:r>
    </w:p>
    <w:p w:rsidR="009A209E" w:rsidRPr="00B20D60" w:rsidRDefault="002A181E" w:rsidP="002A181E">
      <w:pPr>
        <w:pStyle w:val="1"/>
        <w:ind w:right="-897"/>
        <w:jc w:val="center"/>
        <w:rPr>
          <w:rFonts w:ascii="Times New Roman" w:hAnsi="Times New Roman"/>
        </w:rPr>
      </w:pPr>
      <w:r w:rsidRPr="00B20D60">
        <w:rPr>
          <w:rFonts w:ascii="Times New Roman" w:hAnsi="Times New Roman"/>
        </w:rPr>
        <w:t>Договор подряда №___</w:t>
      </w:r>
    </w:p>
    <w:p w:rsidR="009A209E" w:rsidRPr="00B20D60" w:rsidRDefault="00BE2D40" w:rsidP="009A209E">
      <w:pPr>
        <w:rPr>
          <w:rFonts w:ascii="Times New Roman" w:hAnsi="Times New Roman" w:cs="Times New Roman"/>
          <w:sz w:val="24"/>
          <w:szCs w:val="24"/>
        </w:rPr>
      </w:pPr>
      <w:r w:rsidRPr="00B20D60">
        <w:rPr>
          <w:rFonts w:ascii="Times New Roman" w:hAnsi="Times New Roman" w:cs="Times New Roman"/>
          <w:sz w:val="24"/>
          <w:szCs w:val="24"/>
        </w:rPr>
        <w:t>г. ________________</w:t>
      </w:r>
      <w:r w:rsidR="009A209E" w:rsidRPr="00B20D60">
        <w:rPr>
          <w:rFonts w:ascii="Times New Roman" w:hAnsi="Times New Roman" w:cs="Times New Roman"/>
          <w:sz w:val="24"/>
          <w:szCs w:val="24"/>
        </w:rPr>
        <w:t xml:space="preserve">                                                                  </w:t>
      </w:r>
      <w:r w:rsidR="00A731B6" w:rsidRPr="00B20D60">
        <w:rPr>
          <w:rFonts w:ascii="Times New Roman" w:hAnsi="Times New Roman" w:cs="Times New Roman"/>
          <w:sz w:val="24"/>
          <w:szCs w:val="24"/>
        </w:rPr>
        <w:t xml:space="preserve">            «___» __________2014</w:t>
      </w:r>
      <w:r w:rsidR="009A209E" w:rsidRPr="00B20D60">
        <w:rPr>
          <w:rFonts w:ascii="Times New Roman" w:hAnsi="Times New Roman" w:cs="Times New Roman"/>
          <w:sz w:val="24"/>
          <w:szCs w:val="24"/>
        </w:rPr>
        <w:t xml:space="preserve"> г.                                  </w:t>
      </w:r>
    </w:p>
    <w:p w:rsidR="009A209E" w:rsidRPr="00B20D60" w:rsidRDefault="009A209E" w:rsidP="00A731B6">
      <w:pPr>
        <w:tabs>
          <w:tab w:val="left" w:pos="-1701"/>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ab/>
      </w:r>
      <w:r w:rsidRPr="00B20D60">
        <w:rPr>
          <w:rFonts w:ascii="Times New Roman" w:hAnsi="Times New Roman" w:cs="Times New Roman"/>
          <w:sz w:val="24"/>
          <w:szCs w:val="24"/>
        </w:rPr>
        <w:tab/>
      </w:r>
      <w:r w:rsidRPr="00B20D60">
        <w:rPr>
          <w:rFonts w:ascii="Times New Roman" w:hAnsi="Times New Roman" w:cs="Times New Roman"/>
          <w:b/>
          <w:sz w:val="24"/>
          <w:szCs w:val="24"/>
        </w:rPr>
        <w:t>Муниципальное унитарное предприятие «Электросеть» г. Фрязино Московской области</w:t>
      </w:r>
      <w:r w:rsidR="00A731B6" w:rsidRPr="00B20D60">
        <w:rPr>
          <w:rFonts w:ascii="Times New Roman" w:hAnsi="Times New Roman" w:cs="Times New Roman"/>
          <w:sz w:val="24"/>
          <w:szCs w:val="24"/>
        </w:rPr>
        <w:t xml:space="preserve"> в лице директора Беляева Владимира Викторовича</w:t>
      </w:r>
      <w:r w:rsidRPr="00B20D60">
        <w:rPr>
          <w:rFonts w:ascii="Times New Roman" w:hAnsi="Times New Roman" w:cs="Times New Roman"/>
          <w:sz w:val="24"/>
          <w:szCs w:val="24"/>
        </w:rPr>
        <w:t xml:space="preserve">., именуемое в дальнейшем «Заказчик» с одной стороны, и  </w:t>
      </w:r>
      <w:r w:rsidRPr="00B20D60">
        <w:rPr>
          <w:rFonts w:ascii="Times New Roman" w:hAnsi="Times New Roman" w:cs="Times New Roman"/>
          <w:color w:val="000000"/>
          <w:spacing w:val="4"/>
        </w:rPr>
        <w:t>_________</w:t>
      </w:r>
      <w:r w:rsidR="00A731B6" w:rsidRPr="00B20D60">
        <w:rPr>
          <w:rFonts w:ascii="Times New Roman" w:hAnsi="Times New Roman" w:cs="Times New Roman"/>
          <w:color w:val="000000"/>
          <w:spacing w:val="4"/>
        </w:rPr>
        <w:t>_________</w:t>
      </w:r>
      <w:r w:rsidRPr="00B20D60">
        <w:rPr>
          <w:rFonts w:ascii="Times New Roman" w:hAnsi="Times New Roman" w:cs="Times New Roman"/>
          <w:color w:val="000000"/>
          <w:spacing w:val="4"/>
        </w:rPr>
        <w:t xml:space="preserve"> действующего на основании </w:t>
      </w:r>
      <w:r w:rsidR="009C3818">
        <w:rPr>
          <w:rFonts w:ascii="Times New Roman" w:hAnsi="Times New Roman" w:cs="Times New Roman"/>
          <w:color w:val="000000"/>
          <w:spacing w:val="4"/>
        </w:rPr>
        <w:t>____________</w:t>
      </w:r>
      <w:r w:rsidRPr="00B20D60">
        <w:rPr>
          <w:rFonts w:ascii="Times New Roman" w:hAnsi="Times New Roman" w:cs="Times New Roman"/>
          <w:color w:val="000000"/>
          <w:spacing w:val="4"/>
        </w:rPr>
        <w:t xml:space="preserve">, </w:t>
      </w:r>
      <w:r w:rsidR="009C3818">
        <w:rPr>
          <w:rFonts w:ascii="Times New Roman" w:hAnsi="Times New Roman" w:cs="Times New Roman"/>
          <w:color w:val="000000"/>
          <w:spacing w:val="4"/>
        </w:rPr>
        <w:t xml:space="preserve">именуемый в дальнейшем Подрядчик </w:t>
      </w:r>
      <w:r w:rsidRPr="00B20D60">
        <w:rPr>
          <w:rFonts w:ascii="Times New Roman" w:hAnsi="Times New Roman" w:cs="Times New Roman"/>
          <w:color w:val="000000"/>
          <w:spacing w:val="-1"/>
        </w:rPr>
        <w:t>с другой стороны,</w:t>
      </w:r>
      <w:r w:rsidR="009C3818">
        <w:rPr>
          <w:rFonts w:ascii="Times New Roman" w:hAnsi="Times New Roman" w:cs="Times New Roman"/>
          <w:color w:val="000000"/>
          <w:spacing w:val="-1"/>
        </w:rPr>
        <w:t xml:space="preserve"> </w:t>
      </w:r>
      <w:r w:rsidR="00424C6C" w:rsidRPr="001F79EA">
        <w:rPr>
          <w:rFonts w:ascii="Times New Roman" w:hAnsi="Times New Roman"/>
          <w:i/>
          <w:sz w:val="24"/>
          <w:szCs w:val="24"/>
        </w:rPr>
        <w:t xml:space="preserve">по </w:t>
      </w:r>
      <w:r w:rsidR="00424C6C">
        <w:rPr>
          <w:rFonts w:ascii="Times New Roman" w:hAnsi="Times New Roman"/>
          <w:i/>
          <w:sz w:val="24"/>
          <w:szCs w:val="24"/>
        </w:rPr>
        <w:t xml:space="preserve">результатам процедуры закупки №____________________, </w:t>
      </w:r>
      <w:r w:rsidR="009C3818" w:rsidRPr="00424C6C">
        <w:rPr>
          <w:rFonts w:ascii="Times New Roman" w:hAnsi="Times New Roman" w:cs="Times New Roman"/>
          <w:i/>
          <w:color w:val="000000"/>
          <w:spacing w:val="-1"/>
        </w:rPr>
        <w:t>на основании протокола рассмотрения заявок</w:t>
      </w:r>
      <w:r w:rsidR="009C3818">
        <w:rPr>
          <w:rFonts w:ascii="Times New Roman" w:hAnsi="Times New Roman" w:cs="Times New Roman"/>
          <w:color w:val="000000"/>
          <w:spacing w:val="-1"/>
        </w:rPr>
        <w:t xml:space="preserve"> </w:t>
      </w:r>
      <w:r w:rsidR="00424C6C">
        <w:rPr>
          <w:rFonts w:ascii="Times New Roman" w:hAnsi="Times New Roman" w:cs="Times New Roman"/>
          <w:color w:val="000000"/>
          <w:spacing w:val="-1"/>
        </w:rPr>
        <w:t>№</w:t>
      </w:r>
      <w:r w:rsidR="009C3818">
        <w:rPr>
          <w:rFonts w:ascii="Times New Roman" w:hAnsi="Times New Roman" w:cs="Times New Roman"/>
          <w:color w:val="000000"/>
          <w:spacing w:val="-1"/>
        </w:rPr>
        <w:t>_______________</w:t>
      </w:r>
      <w:r w:rsidR="00424C6C">
        <w:rPr>
          <w:rFonts w:ascii="Times New Roman" w:hAnsi="Times New Roman" w:cs="Times New Roman"/>
          <w:color w:val="000000"/>
          <w:spacing w:val="-1"/>
        </w:rPr>
        <w:t>от</w:t>
      </w:r>
      <w:r w:rsidR="009C3818">
        <w:rPr>
          <w:rFonts w:ascii="Times New Roman" w:hAnsi="Times New Roman" w:cs="Times New Roman"/>
          <w:color w:val="000000"/>
          <w:spacing w:val="-1"/>
        </w:rPr>
        <w:t>____________________</w:t>
      </w:r>
      <w:r w:rsidRPr="00B20D60">
        <w:rPr>
          <w:rFonts w:ascii="Times New Roman" w:hAnsi="Times New Roman" w:cs="Times New Roman"/>
          <w:color w:val="000000"/>
          <w:spacing w:val="-1"/>
        </w:rPr>
        <w:t xml:space="preserve"> заключили настоящий договор о нижеследующем:</w:t>
      </w:r>
    </w:p>
    <w:p w:rsidR="00607306" w:rsidRPr="00B20D60" w:rsidRDefault="00607306" w:rsidP="00607306">
      <w:pPr>
        <w:tabs>
          <w:tab w:val="left" w:pos="-1701"/>
        </w:tabs>
        <w:spacing w:after="0" w:line="240" w:lineRule="auto"/>
        <w:ind w:left="-142"/>
        <w:jc w:val="both"/>
        <w:rPr>
          <w:rFonts w:ascii="Times New Roman" w:hAnsi="Times New Roman" w:cs="Times New Roman"/>
          <w:sz w:val="24"/>
          <w:szCs w:val="24"/>
        </w:rPr>
      </w:pPr>
    </w:p>
    <w:p w:rsidR="009A209E" w:rsidRPr="00B20D60" w:rsidRDefault="009A209E" w:rsidP="009A209E">
      <w:pPr>
        <w:numPr>
          <w:ilvl w:val="0"/>
          <w:numId w:val="11"/>
        </w:numPr>
        <w:spacing w:after="0" w:line="240" w:lineRule="auto"/>
        <w:ind w:right="-1"/>
        <w:jc w:val="center"/>
        <w:rPr>
          <w:rFonts w:ascii="Times New Roman" w:hAnsi="Times New Roman" w:cs="Times New Roman"/>
          <w:b/>
          <w:sz w:val="24"/>
          <w:szCs w:val="24"/>
        </w:rPr>
      </w:pPr>
      <w:r w:rsidRPr="00B20D60">
        <w:rPr>
          <w:rFonts w:ascii="Times New Roman" w:hAnsi="Times New Roman" w:cs="Times New Roman"/>
          <w:b/>
          <w:sz w:val="24"/>
          <w:szCs w:val="24"/>
        </w:rPr>
        <w:t>Предмет договора</w:t>
      </w:r>
    </w:p>
    <w:p w:rsidR="009A209E" w:rsidRPr="00B20D60" w:rsidRDefault="009A209E" w:rsidP="009A209E">
      <w:pPr>
        <w:pStyle w:val="af6"/>
        <w:numPr>
          <w:ilvl w:val="1"/>
          <w:numId w:val="12"/>
        </w:numPr>
        <w:tabs>
          <w:tab w:val="left" w:pos="708"/>
          <w:tab w:val="left" w:pos="852"/>
        </w:tabs>
        <w:spacing w:after="0" w:line="240" w:lineRule="auto"/>
        <w:ind w:left="0" w:firstLine="578"/>
        <w:jc w:val="both"/>
        <w:rPr>
          <w:rFonts w:ascii="Times New Roman" w:hAnsi="Times New Roman" w:cs="Times New Roman"/>
          <w:sz w:val="24"/>
          <w:szCs w:val="24"/>
        </w:rPr>
      </w:pPr>
      <w:r w:rsidRPr="00B20D60">
        <w:rPr>
          <w:rFonts w:ascii="Times New Roman" w:hAnsi="Times New Roman" w:cs="Times New Roman"/>
          <w:sz w:val="24"/>
          <w:szCs w:val="24"/>
        </w:rPr>
        <w:t>По настоящему договору Подрядчик обязуется выполнить по заданию Заказчика р</w:t>
      </w:r>
      <w:r w:rsidR="00886905" w:rsidRPr="00B20D60">
        <w:rPr>
          <w:rFonts w:ascii="Times New Roman" w:hAnsi="Times New Roman" w:cs="Times New Roman"/>
          <w:sz w:val="24"/>
          <w:szCs w:val="24"/>
        </w:rPr>
        <w:t xml:space="preserve">аботы по ремонту </w:t>
      </w:r>
      <w:r w:rsidR="005C69AD">
        <w:rPr>
          <w:rFonts w:ascii="Times New Roman" w:hAnsi="Times New Roman" w:cs="Times New Roman"/>
          <w:sz w:val="24"/>
          <w:szCs w:val="24"/>
        </w:rPr>
        <w:t>отмостки</w:t>
      </w:r>
      <w:r w:rsidRPr="00B20D60">
        <w:rPr>
          <w:rFonts w:ascii="Times New Roman" w:hAnsi="Times New Roman" w:cs="Times New Roman"/>
          <w:sz w:val="24"/>
          <w:szCs w:val="24"/>
        </w:rPr>
        <w:t xml:space="preserve">  на следующих объектах: </w:t>
      </w:r>
      <w:r w:rsidR="00737AC3" w:rsidRPr="00737AC3">
        <w:rPr>
          <w:rFonts w:ascii="Times New Roman" w:hAnsi="Times New Roman" w:cs="Times New Roman"/>
          <w:sz w:val="24"/>
          <w:szCs w:val="24"/>
        </w:rPr>
        <w:t>в ТП-9, ТП-425, ТП-437, ТП-451, РП-2, РП-3,</w:t>
      </w:r>
      <w:r w:rsidRPr="00B20D60">
        <w:rPr>
          <w:rFonts w:ascii="Times New Roman" w:hAnsi="Times New Roman" w:cs="Times New Roman"/>
          <w:sz w:val="24"/>
          <w:szCs w:val="24"/>
        </w:rPr>
        <w:t xml:space="preserve">  в соответствии с утвержденной сметной документацией, в объеме и сроки, предусмотренные настоящим договором и сдать результат работ Заказчику</w:t>
      </w:r>
      <w:r w:rsidRPr="00B20D60">
        <w:rPr>
          <w:rFonts w:ascii="Times New Roman" w:hAnsi="Times New Roman" w:cs="Times New Roman"/>
          <w:color w:val="4F81BD"/>
          <w:sz w:val="24"/>
          <w:szCs w:val="24"/>
        </w:rPr>
        <w:t>,</w:t>
      </w:r>
      <w:r w:rsidRPr="00B20D60">
        <w:rPr>
          <w:rFonts w:ascii="Times New Roman" w:hAnsi="Times New Roman" w:cs="Times New Roman"/>
          <w:sz w:val="24"/>
          <w:szCs w:val="24"/>
        </w:rPr>
        <w:t xml:space="preserve"> а Заказчик обязуется принять работу и оплатить на условиях настоящего договора. Качество работ должно соответствовать установленным стандартам и быть пригодно для тех целей, для которых Заказчик планирует использовать результат выполненных работ.</w:t>
      </w:r>
    </w:p>
    <w:p w:rsidR="009A209E" w:rsidRPr="00B20D60" w:rsidRDefault="009A209E" w:rsidP="009A209E">
      <w:pPr>
        <w:ind w:firstLine="578"/>
        <w:jc w:val="both"/>
        <w:rPr>
          <w:rFonts w:ascii="Times New Roman" w:hAnsi="Times New Roman" w:cs="Times New Roman"/>
          <w:sz w:val="24"/>
          <w:szCs w:val="24"/>
        </w:rPr>
      </w:pPr>
      <w:r w:rsidRPr="00B20D60">
        <w:rPr>
          <w:rFonts w:ascii="Times New Roman" w:hAnsi="Times New Roman" w:cs="Times New Roman"/>
          <w:sz w:val="24"/>
          <w:szCs w:val="24"/>
        </w:rPr>
        <w:t>1.2. Подрядчик подтверждает право осуществлять работы по строительству, реконструкции, капитальному ремонту, которые в соответствии с Приказом Министерства регионального развития РФ от 30.12.2009 г. № 624 оказывают влияние на безопасность объектов капитального строительства.</w:t>
      </w:r>
    </w:p>
    <w:p w:rsidR="009A209E" w:rsidRPr="00B20D60" w:rsidRDefault="009A209E" w:rsidP="00041A54">
      <w:pPr>
        <w:tabs>
          <w:tab w:val="left" w:pos="852"/>
        </w:tabs>
        <w:ind w:left="-142" w:right="-1"/>
        <w:jc w:val="center"/>
        <w:rPr>
          <w:rFonts w:ascii="Times New Roman" w:hAnsi="Times New Roman" w:cs="Times New Roman"/>
          <w:b/>
          <w:sz w:val="24"/>
          <w:szCs w:val="24"/>
        </w:rPr>
      </w:pPr>
      <w:r w:rsidRPr="00B20D60">
        <w:rPr>
          <w:rFonts w:ascii="Times New Roman" w:hAnsi="Times New Roman" w:cs="Times New Roman"/>
          <w:b/>
          <w:sz w:val="24"/>
          <w:szCs w:val="24"/>
        </w:rPr>
        <w:t>2. Цена договора и порядок расчетов</w:t>
      </w:r>
    </w:p>
    <w:p w:rsidR="009A209E" w:rsidRPr="00B20D60" w:rsidRDefault="009A209E" w:rsidP="00041A54">
      <w:pPr>
        <w:pStyle w:val="af6"/>
        <w:tabs>
          <w:tab w:val="left" w:pos="0"/>
          <w:tab w:val="left" w:pos="852"/>
        </w:tabs>
        <w:spacing w:after="0" w:line="240" w:lineRule="auto"/>
        <w:ind w:left="0" w:firstLine="708"/>
        <w:jc w:val="both"/>
        <w:rPr>
          <w:rFonts w:ascii="Times New Roman" w:hAnsi="Times New Roman" w:cs="Times New Roman"/>
          <w:sz w:val="24"/>
          <w:szCs w:val="24"/>
        </w:rPr>
      </w:pPr>
      <w:r w:rsidRPr="00B20D60">
        <w:rPr>
          <w:rFonts w:ascii="Times New Roman" w:hAnsi="Times New Roman" w:cs="Times New Roman"/>
          <w:sz w:val="24"/>
          <w:szCs w:val="24"/>
        </w:rPr>
        <w:t>2.1. Общая сметная стоимость работ определяется на основании локальной сметы, являющейся неотъемлемой  частью н</w:t>
      </w:r>
      <w:r w:rsidR="004B6A30">
        <w:rPr>
          <w:rFonts w:ascii="Times New Roman" w:hAnsi="Times New Roman" w:cs="Times New Roman"/>
          <w:sz w:val="24"/>
          <w:szCs w:val="24"/>
        </w:rPr>
        <w:t xml:space="preserve">астоящего договора </w:t>
      </w:r>
      <w:r w:rsidRPr="00B20D60">
        <w:rPr>
          <w:rFonts w:ascii="Times New Roman" w:hAnsi="Times New Roman" w:cs="Times New Roman"/>
          <w:sz w:val="24"/>
          <w:szCs w:val="24"/>
        </w:rPr>
        <w:t>и составляет</w:t>
      </w:r>
      <w:r w:rsidR="00745925" w:rsidRPr="00B20D60">
        <w:rPr>
          <w:rFonts w:ascii="Times New Roman" w:hAnsi="Times New Roman" w:cs="Times New Roman"/>
          <w:sz w:val="24"/>
          <w:szCs w:val="24"/>
        </w:rPr>
        <w:t xml:space="preserve"> </w:t>
      </w:r>
      <w:r w:rsidR="003A08E2">
        <w:rPr>
          <w:rFonts w:ascii="Times New Roman" w:hAnsi="Times New Roman" w:cs="Times New Roman"/>
          <w:b/>
          <w:sz w:val="24"/>
          <w:szCs w:val="24"/>
        </w:rPr>
        <w:t xml:space="preserve"> 555 258,37 (пятьсот пятьдесят пять тысяч двести пятьдесят восемь рублей</w:t>
      </w:r>
      <w:r w:rsidR="003A08E2" w:rsidRPr="00C77CFF">
        <w:rPr>
          <w:rFonts w:ascii="Times New Roman" w:hAnsi="Times New Roman" w:cs="Times New Roman"/>
          <w:b/>
          <w:sz w:val="24"/>
          <w:szCs w:val="24"/>
        </w:rPr>
        <w:t xml:space="preserve"> 37 копеек) </w:t>
      </w:r>
      <w:r w:rsidR="003A08E2" w:rsidRPr="00C77CFF">
        <w:rPr>
          <w:rFonts w:ascii="Times New Roman" w:hAnsi="Times New Roman" w:cs="Times New Roman"/>
          <w:sz w:val="24"/>
          <w:szCs w:val="24"/>
        </w:rPr>
        <w:t xml:space="preserve"> в т.ч. НДС 18 % - </w:t>
      </w:r>
      <w:r w:rsidR="003A08E2">
        <w:rPr>
          <w:rFonts w:ascii="Times New Roman" w:hAnsi="Times New Roman" w:cs="Times New Roman"/>
          <w:sz w:val="24"/>
          <w:szCs w:val="24"/>
        </w:rPr>
        <w:t>84700,</w:t>
      </w:r>
      <w:r w:rsidR="00745925" w:rsidRPr="00C77CFF">
        <w:rPr>
          <w:rFonts w:ascii="Times New Roman" w:hAnsi="Times New Roman" w:cs="Times New Roman"/>
          <w:sz w:val="24"/>
          <w:szCs w:val="24"/>
        </w:rPr>
        <w:t xml:space="preserve"> и включ</w:t>
      </w:r>
      <w:r w:rsidR="00745925" w:rsidRPr="00B20D60">
        <w:rPr>
          <w:rFonts w:ascii="Times New Roman" w:hAnsi="Times New Roman" w:cs="Times New Roman"/>
          <w:sz w:val="24"/>
          <w:szCs w:val="24"/>
        </w:rPr>
        <w:t>ает в себя все затраты подрядчика по выполнению работ.</w:t>
      </w:r>
    </w:p>
    <w:p w:rsidR="009A209E" w:rsidRPr="00B20D60" w:rsidRDefault="009A209E" w:rsidP="00041A54">
      <w:pPr>
        <w:pStyle w:val="af6"/>
        <w:numPr>
          <w:ilvl w:val="1"/>
          <w:numId w:val="13"/>
        </w:numPr>
        <w:tabs>
          <w:tab w:val="left" w:pos="708"/>
          <w:tab w:val="left" w:pos="852"/>
        </w:tabs>
        <w:spacing w:after="0" w:line="240" w:lineRule="auto"/>
        <w:ind w:left="0" w:firstLine="708"/>
        <w:jc w:val="both"/>
        <w:rPr>
          <w:rFonts w:ascii="Times New Roman" w:hAnsi="Times New Roman" w:cs="Times New Roman"/>
          <w:sz w:val="24"/>
          <w:szCs w:val="24"/>
        </w:rPr>
      </w:pPr>
      <w:r w:rsidRPr="00B20D60">
        <w:rPr>
          <w:rFonts w:ascii="Times New Roman" w:hAnsi="Times New Roman" w:cs="Times New Roman"/>
          <w:sz w:val="24"/>
          <w:szCs w:val="24"/>
        </w:rPr>
        <w:t>В случае, когда в процессе работы возникает необходимость выполнения работ, не предусмотренных настоящим договором, их стоимость и порядок оплаты оговариваются Сторонами в дополнительном соглашении, являющемся неотъемлемой частью договора.</w:t>
      </w:r>
    </w:p>
    <w:p w:rsidR="00625F62" w:rsidRPr="00B20D60" w:rsidRDefault="00625F62" w:rsidP="00625F62">
      <w:pPr>
        <w:pStyle w:val="af6"/>
        <w:tabs>
          <w:tab w:val="left" w:pos="708"/>
          <w:tab w:val="left" w:pos="852"/>
        </w:tabs>
        <w:spacing w:after="0" w:line="240" w:lineRule="auto"/>
        <w:ind w:left="708"/>
        <w:jc w:val="both"/>
        <w:rPr>
          <w:rFonts w:ascii="Times New Roman" w:hAnsi="Times New Roman" w:cs="Times New Roman"/>
          <w:sz w:val="24"/>
          <w:szCs w:val="24"/>
        </w:rPr>
      </w:pPr>
    </w:p>
    <w:p w:rsidR="009A209E" w:rsidRPr="00B20D60" w:rsidRDefault="009A209E" w:rsidP="002A181E">
      <w:pPr>
        <w:tabs>
          <w:tab w:val="left" w:pos="852"/>
        </w:tabs>
        <w:ind w:right="-1"/>
        <w:jc w:val="center"/>
        <w:rPr>
          <w:rFonts w:ascii="Times New Roman" w:hAnsi="Times New Roman" w:cs="Times New Roman"/>
          <w:b/>
          <w:sz w:val="24"/>
          <w:szCs w:val="24"/>
        </w:rPr>
      </w:pPr>
      <w:r w:rsidRPr="00B20D60">
        <w:rPr>
          <w:rFonts w:ascii="Times New Roman" w:hAnsi="Times New Roman" w:cs="Times New Roman"/>
          <w:b/>
          <w:sz w:val="24"/>
          <w:szCs w:val="24"/>
        </w:rPr>
        <w:t>3. Условия платежа</w:t>
      </w:r>
    </w:p>
    <w:p w:rsidR="009A209E" w:rsidRPr="00B20D60" w:rsidRDefault="009A209E" w:rsidP="009A209E">
      <w:pPr>
        <w:pStyle w:val="af6"/>
        <w:numPr>
          <w:ilvl w:val="1"/>
          <w:numId w:val="14"/>
        </w:numPr>
        <w:tabs>
          <w:tab w:val="left" w:pos="708"/>
          <w:tab w:val="left" w:pos="852"/>
        </w:tabs>
        <w:spacing w:after="0" w:line="240" w:lineRule="auto"/>
        <w:ind w:left="0" w:firstLine="708"/>
        <w:jc w:val="both"/>
        <w:rPr>
          <w:rFonts w:ascii="Times New Roman" w:hAnsi="Times New Roman" w:cs="Times New Roman"/>
          <w:sz w:val="24"/>
          <w:szCs w:val="24"/>
        </w:rPr>
      </w:pPr>
      <w:r w:rsidRPr="00B20D60">
        <w:rPr>
          <w:rFonts w:ascii="Times New Roman" w:hAnsi="Times New Roman" w:cs="Times New Roman"/>
          <w:sz w:val="24"/>
          <w:szCs w:val="24"/>
        </w:rPr>
        <w:t xml:space="preserve">Подрядчик по завершению </w:t>
      </w:r>
      <w:r w:rsidR="0053758A">
        <w:rPr>
          <w:rFonts w:ascii="Times New Roman" w:hAnsi="Times New Roman" w:cs="Times New Roman"/>
          <w:sz w:val="24"/>
          <w:szCs w:val="24"/>
        </w:rPr>
        <w:t xml:space="preserve">каждого этапа </w:t>
      </w:r>
      <w:r w:rsidRPr="00B20D60">
        <w:rPr>
          <w:rFonts w:ascii="Times New Roman" w:hAnsi="Times New Roman" w:cs="Times New Roman"/>
          <w:sz w:val="24"/>
          <w:szCs w:val="24"/>
        </w:rPr>
        <w:t>работ предоставляет заказчику акт приемки выполненных работ по форме КС-2, КС-3. Заказчик в течение 3(трех) рабочих дней после получения акта должен принять работы, утвердить акт либо представить мотивированный отказ. В случае обоснованных замечаний Подрядчик в согласованный сторонами срок устраняет недостатки, указанные в мотивированном отказе. В случае  уклонения без уважительной причины  от подписания Акта   выполненных работ и отсутствия протокола разногласий, работы считаются принятыми Заказчиком в полном объеме.</w:t>
      </w:r>
    </w:p>
    <w:p w:rsidR="00625F62" w:rsidRPr="00D3233C" w:rsidRDefault="009A209E" w:rsidP="00625F62">
      <w:pPr>
        <w:pStyle w:val="a9"/>
        <w:numPr>
          <w:ilvl w:val="1"/>
          <w:numId w:val="14"/>
        </w:numPr>
        <w:ind w:left="0" w:firstLine="708"/>
        <w:jc w:val="both"/>
      </w:pPr>
      <w:r w:rsidRPr="00B20D60">
        <w:t>Заказчик производит оплату, указанную  в  п. 2.1. настоящего Договора в следующем порядке</w:t>
      </w:r>
      <w:r w:rsidRPr="00D3233C">
        <w:t xml:space="preserve">: </w:t>
      </w:r>
      <w:r w:rsidR="00E8604C" w:rsidRPr="00D3233C">
        <w:t>Расчеты за каждый этап  работ производятся в размере 100%  в течение 10 (десяти) банковских дней с момента подписания Сторонами Акта сдачи-приемки выполненных работ без замечаний и получения всех предусмотренных условиями Договора отчетных документов.</w:t>
      </w:r>
      <w:r w:rsidRPr="00D3233C">
        <w:t xml:space="preserve"> </w:t>
      </w:r>
    </w:p>
    <w:p w:rsidR="00041A54" w:rsidRPr="00B20D60" w:rsidRDefault="00041A54" w:rsidP="00041A54">
      <w:pPr>
        <w:pStyle w:val="a9"/>
        <w:ind w:left="708"/>
        <w:jc w:val="both"/>
      </w:pPr>
    </w:p>
    <w:p w:rsidR="00607306" w:rsidRPr="00B20D60" w:rsidRDefault="009A209E" w:rsidP="00607306">
      <w:pPr>
        <w:tabs>
          <w:tab w:val="left" w:pos="852"/>
        </w:tabs>
        <w:ind w:left="-142" w:right="-1"/>
        <w:jc w:val="center"/>
        <w:rPr>
          <w:rFonts w:ascii="Times New Roman" w:hAnsi="Times New Roman" w:cs="Times New Roman"/>
          <w:b/>
          <w:sz w:val="24"/>
          <w:szCs w:val="24"/>
        </w:rPr>
      </w:pPr>
      <w:r w:rsidRPr="00B20D60">
        <w:rPr>
          <w:rFonts w:ascii="Times New Roman" w:hAnsi="Times New Roman" w:cs="Times New Roman"/>
          <w:b/>
          <w:sz w:val="24"/>
          <w:szCs w:val="24"/>
        </w:rPr>
        <w:t>4. Сроки исполнения обязательств</w:t>
      </w:r>
    </w:p>
    <w:p w:rsidR="009A209E" w:rsidRPr="00B20D60" w:rsidRDefault="009A209E" w:rsidP="00607306">
      <w:pPr>
        <w:tabs>
          <w:tab w:val="left" w:pos="852"/>
        </w:tabs>
        <w:ind w:left="-142" w:right="-1"/>
        <w:jc w:val="both"/>
        <w:rPr>
          <w:rFonts w:ascii="Times New Roman" w:hAnsi="Times New Roman" w:cs="Times New Roman"/>
          <w:b/>
          <w:sz w:val="24"/>
          <w:szCs w:val="24"/>
        </w:rPr>
      </w:pPr>
      <w:r w:rsidRPr="00B20D60">
        <w:rPr>
          <w:rFonts w:ascii="Times New Roman" w:hAnsi="Times New Roman" w:cs="Times New Roman"/>
          <w:sz w:val="24"/>
          <w:szCs w:val="24"/>
        </w:rPr>
        <w:t>4.1. Подрядчик обязуется начать выполнение работ, предусмотренных п. 1.1. настоящего договора в течение 3 рабочих дней с момента подписания настоящего договора и закончить</w:t>
      </w:r>
      <w:r w:rsidR="00041A54" w:rsidRPr="00B20D60">
        <w:rPr>
          <w:rFonts w:ascii="Times New Roman" w:hAnsi="Times New Roman" w:cs="Times New Roman"/>
          <w:sz w:val="24"/>
          <w:szCs w:val="24"/>
        </w:rPr>
        <w:t xml:space="preserve"> не </w:t>
      </w:r>
      <w:r w:rsidR="00894136" w:rsidRPr="00D3233C">
        <w:rPr>
          <w:rFonts w:ascii="Times New Roman" w:hAnsi="Times New Roman" w:cs="Times New Roman"/>
          <w:sz w:val="24"/>
          <w:szCs w:val="24"/>
        </w:rPr>
        <w:t>позднее 15  сентября  2014</w:t>
      </w:r>
      <w:r w:rsidR="00041A54" w:rsidRPr="00D3233C">
        <w:rPr>
          <w:rFonts w:ascii="Times New Roman" w:hAnsi="Times New Roman" w:cs="Times New Roman"/>
          <w:sz w:val="24"/>
          <w:szCs w:val="24"/>
        </w:rPr>
        <w:t xml:space="preserve"> года.</w:t>
      </w:r>
    </w:p>
    <w:p w:rsidR="009A209E" w:rsidRPr="00B20D60" w:rsidRDefault="009A209E" w:rsidP="009A209E">
      <w:pPr>
        <w:tabs>
          <w:tab w:val="left" w:pos="852"/>
        </w:tabs>
        <w:ind w:left="-142" w:right="-1"/>
        <w:jc w:val="center"/>
        <w:rPr>
          <w:rFonts w:ascii="Times New Roman" w:hAnsi="Times New Roman" w:cs="Times New Roman"/>
          <w:b/>
          <w:sz w:val="24"/>
          <w:szCs w:val="24"/>
        </w:rPr>
      </w:pPr>
      <w:r w:rsidRPr="00B20D60">
        <w:rPr>
          <w:rFonts w:ascii="Times New Roman" w:hAnsi="Times New Roman" w:cs="Times New Roman"/>
          <w:b/>
          <w:sz w:val="24"/>
          <w:szCs w:val="24"/>
        </w:rPr>
        <w:t>5. Обязательства сторон</w:t>
      </w:r>
    </w:p>
    <w:p w:rsidR="009A209E" w:rsidRDefault="009A209E" w:rsidP="00041A54">
      <w:pPr>
        <w:pStyle w:val="af0"/>
        <w:ind w:left="0" w:right="0" w:firstLine="0"/>
        <w:rPr>
          <w:szCs w:val="24"/>
        </w:rPr>
      </w:pPr>
      <w:r w:rsidRPr="00B20D60">
        <w:rPr>
          <w:szCs w:val="24"/>
        </w:rPr>
        <w:t>5.1. Подрядчик обязан:</w:t>
      </w:r>
    </w:p>
    <w:p w:rsidR="005C69AD" w:rsidRPr="005C69AD" w:rsidRDefault="005C69AD" w:rsidP="005C69AD">
      <w:pPr>
        <w:pStyle w:val="afd"/>
        <w:ind w:left="708"/>
        <w:rPr>
          <w:sz w:val="24"/>
        </w:rPr>
      </w:pPr>
      <w:r w:rsidRPr="005C69AD">
        <w:rPr>
          <w:sz w:val="24"/>
        </w:rPr>
        <w:t xml:space="preserve">      5.1.1. Выполнить работы в соответствии с проектно-сметной документацией, а так же, требованиям Градостроительного кодекса Российской Федерации; СНиП 3.01.01-85* «Организация строительного производства»; СНиП 12-01-2004 «Организация строительства»; СНиП 12-03-2001 «Безопасность труда в строительстве». Правила пожарной безопасности в Российской Федерации (ППБ 01-03); СНиП 21-01-97 «Пожарная безопасность зданий и сооружений» и т.д., государственным стандартам, ТУ, технической документации и другим нормативным актам.</w:t>
      </w:r>
    </w:p>
    <w:p w:rsidR="005C69AD" w:rsidRPr="005C69AD" w:rsidRDefault="005C69AD" w:rsidP="005C69AD">
      <w:pPr>
        <w:autoSpaceDE w:val="0"/>
        <w:autoSpaceDN w:val="0"/>
        <w:adjustRightInd w:val="0"/>
        <w:ind w:left="708" w:firstLine="540"/>
        <w:jc w:val="both"/>
        <w:outlineLvl w:val="3"/>
        <w:rPr>
          <w:rFonts w:ascii="Times New Roman" w:hAnsi="Times New Roman" w:cs="Times New Roman"/>
          <w:sz w:val="24"/>
          <w:szCs w:val="24"/>
        </w:rPr>
      </w:pPr>
      <w:r w:rsidRPr="005C69AD">
        <w:rPr>
          <w:rFonts w:ascii="Times New Roman" w:hAnsi="Times New Roman" w:cs="Times New Roman"/>
          <w:sz w:val="24"/>
          <w:szCs w:val="24"/>
        </w:rPr>
        <w:t>5.1.2. Выполнить работы материалами которые соответствуют строительным нормам и правилам СниП, государственным стандартам, ТУ, технической документации и другим нормативным документам и не находятся в залоге, запрете или аресте).</w:t>
      </w:r>
    </w:p>
    <w:p w:rsidR="005C69AD" w:rsidRPr="005C69AD" w:rsidRDefault="005C69AD" w:rsidP="005C69AD">
      <w:pPr>
        <w:autoSpaceDE w:val="0"/>
        <w:autoSpaceDN w:val="0"/>
        <w:adjustRightInd w:val="0"/>
        <w:ind w:left="708" w:firstLine="540"/>
        <w:jc w:val="both"/>
        <w:outlineLvl w:val="3"/>
        <w:rPr>
          <w:rFonts w:ascii="Times New Roman" w:hAnsi="Times New Roman" w:cs="Times New Roman"/>
          <w:sz w:val="24"/>
          <w:szCs w:val="24"/>
        </w:rPr>
      </w:pPr>
      <w:r w:rsidRPr="005C69AD">
        <w:rPr>
          <w:rFonts w:ascii="Times New Roman" w:hAnsi="Times New Roman" w:cs="Times New Roman"/>
          <w:sz w:val="24"/>
          <w:szCs w:val="24"/>
        </w:rPr>
        <w:t>5.1.3. Нести ответственность перед Заказчиком за допущенные отступления от требований, предусмотренных в сметной документации и СНиП.</w:t>
      </w:r>
    </w:p>
    <w:p w:rsidR="005C69AD" w:rsidRPr="005C69AD" w:rsidRDefault="005C69AD" w:rsidP="005C69AD">
      <w:pPr>
        <w:autoSpaceDE w:val="0"/>
        <w:autoSpaceDN w:val="0"/>
        <w:adjustRightInd w:val="0"/>
        <w:ind w:left="708" w:firstLine="540"/>
        <w:jc w:val="both"/>
        <w:outlineLvl w:val="3"/>
        <w:rPr>
          <w:rFonts w:ascii="Times New Roman" w:hAnsi="Times New Roman" w:cs="Times New Roman"/>
          <w:sz w:val="24"/>
          <w:szCs w:val="24"/>
        </w:rPr>
      </w:pPr>
      <w:r w:rsidRPr="005C69AD">
        <w:rPr>
          <w:rFonts w:ascii="Times New Roman" w:hAnsi="Times New Roman" w:cs="Times New Roman"/>
          <w:sz w:val="24"/>
          <w:szCs w:val="24"/>
        </w:rPr>
        <w:t>5.1.4.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5C69AD" w:rsidRPr="005C69AD" w:rsidRDefault="005C69AD" w:rsidP="005C69AD">
      <w:pPr>
        <w:autoSpaceDE w:val="0"/>
        <w:autoSpaceDN w:val="0"/>
        <w:adjustRightInd w:val="0"/>
        <w:ind w:left="708" w:firstLine="540"/>
        <w:jc w:val="both"/>
        <w:outlineLvl w:val="3"/>
        <w:rPr>
          <w:rFonts w:ascii="Times New Roman" w:hAnsi="Times New Roman" w:cs="Times New Roman"/>
          <w:sz w:val="24"/>
          <w:szCs w:val="24"/>
        </w:rPr>
      </w:pPr>
      <w:r w:rsidRPr="005C69AD">
        <w:rPr>
          <w:rFonts w:ascii="Times New Roman" w:hAnsi="Times New Roman" w:cs="Times New Roman"/>
          <w:sz w:val="24"/>
          <w:szCs w:val="24"/>
        </w:rPr>
        <w:t>5.1.5.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5C69AD" w:rsidRPr="005C69AD" w:rsidRDefault="005C69AD" w:rsidP="005C69AD">
      <w:pPr>
        <w:autoSpaceDE w:val="0"/>
        <w:autoSpaceDN w:val="0"/>
        <w:adjustRightInd w:val="0"/>
        <w:ind w:left="708" w:firstLine="540"/>
        <w:jc w:val="both"/>
        <w:outlineLvl w:val="3"/>
        <w:rPr>
          <w:rFonts w:ascii="Times New Roman" w:hAnsi="Times New Roman" w:cs="Times New Roman"/>
          <w:sz w:val="24"/>
          <w:szCs w:val="24"/>
        </w:rPr>
      </w:pPr>
      <w:r w:rsidRPr="005C69AD">
        <w:rPr>
          <w:rFonts w:ascii="Times New Roman" w:hAnsi="Times New Roman" w:cs="Times New Roman"/>
          <w:sz w:val="24"/>
          <w:szCs w:val="24"/>
        </w:rPr>
        <w:t>5.1.6.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5C69AD" w:rsidRPr="005C69AD" w:rsidRDefault="005C69AD" w:rsidP="005C69AD">
      <w:pPr>
        <w:autoSpaceDE w:val="0"/>
        <w:autoSpaceDN w:val="0"/>
        <w:adjustRightInd w:val="0"/>
        <w:ind w:left="708" w:firstLine="540"/>
        <w:jc w:val="both"/>
        <w:outlineLvl w:val="3"/>
        <w:rPr>
          <w:rFonts w:ascii="Times New Roman" w:hAnsi="Times New Roman" w:cs="Times New Roman"/>
          <w:sz w:val="24"/>
          <w:szCs w:val="24"/>
        </w:rPr>
      </w:pPr>
      <w:r w:rsidRPr="005C69AD">
        <w:rPr>
          <w:rFonts w:ascii="Times New Roman" w:hAnsi="Times New Roman" w:cs="Times New Roman"/>
          <w:sz w:val="24"/>
          <w:szCs w:val="24"/>
        </w:rPr>
        <w:t>5.1.7.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5C69AD" w:rsidRPr="005C69AD" w:rsidRDefault="005C69AD" w:rsidP="005C69AD">
      <w:pPr>
        <w:autoSpaceDE w:val="0"/>
        <w:autoSpaceDN w:val="0"/>
        <w:adjustRightInd w:val="0"/>
        <w:ind w:left="708" w:firstLine="540"/>
        <w:jc w:val="both"/>
        <w:outlineLvl w:val="3"/>
        <w:rPr>
          <w:rFonts w:ascii="Times New Roman" w:hAnsi="Times New Roman" w:cs="Times New Roman"/>
          <w:sz w:val="24"/>
          <w:szCs w:val="24"/>
        </w:rPr>
      </w:pPr>
      <w:r w:rsidRPr="005C69AD">
        <w:rPr>
          <w:rFonts w:ascii="Times New Roman" w:hAnsi="Times New Roman" w:cs="Times New Roman"/>
          <w:sz w:val="24"/>
          <w:szCs w:val="24"/>
        </w:rPr>
        <w:lastRenderedPageBreak/>
        <w:t>5.1.8.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5C69AD" w:rsidRPr="005C69AD" w:rsidRDefault="005C69AD" w:rsidP="005C69AD">
      <w:pPr>
        <w:autoSpaceDE w:val="0"/>
        <w:autoSpaceDN w:val="0"/>
        <w:adjustRightInd w:val="0"/>
        <w:ind w:left="708" w:firstLine="540"/>
        <w:jc w:val="both"/>
        <w:outlineLvl w:val="3"/>
        <w:rPr>
          <w:rFonts w:ascii="Times New Roman" w:hAnsi="Times New Roman" w:cs="Times New Roman"/>
          <w:sz w:val="24"/>
          <w:szCs w:val="24"/>
        </w:rPr>
      </w:pPr>
      <w:r w:rsidRPr="005C69AD">
        <w:rPr>
          <w:rFonts w:ascii="Times New Roman" w:hAnsi="Times New Roman" w:cs="Times New Roman"/>
          <w:sz w:val="24"/>
          <w:szCs w:val="24"/>
        </w:rPr>
        <w:t>5.1.9. 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5C69AD" w:rsidRPr="005C69AD" w:rsidRDefault="005C69AD" w:rsidP="005C69AD">
      <w:pPr>
        <w:autoSpaceDE w:val="0"/>
        <w:autoSpaceDN w:val="0"/>
        <w:adjustRightInd w:val="0"/>
        <w:ind w:left="708" w:firstLine="540"/>
        <w:jc w:val="both"/>
        <w:outlineLvl w:val="3"/>
        <w:rPr>
          <w:rFonts w:ascii="Times New Roman" w:hAnsi="Times New Roman" w:cs="Times New Roman"/>
          <w:sz w:val="24"/>
          <w:szCs w:val="24"/>
        </w:rPr>
      </w:pPr>
      <w:r w:rsidRPr="005C69AD">
        <w:rPr>
          <w:rFonts w:ascii="Times New Roman" w:hAnsi="Times New Roman" w:cs="Times New Roman"/>
          <w:sz w:val="24"/>
          <w:szCs w:val="24"/>
        </w:rPr>
        <w:t>5.1.10. По первому требованию представителя Заказчика представлять всю необходимую информацию о ходе ремонтных работ.</w:t>
      </w:r>
    </w:p>
    <w:p w:rsidR="005C69AD" w:rsidRPr="005C69AD" w:rsidRDefault="005C69AD" w:rsidP="005C69AD">
      <w:pPr>
        <w:autoSpaceDE w:val="0"/>
        <w:autoSpaceDN w:val="0"/>
        <w:adjustRightInd w:val="0"/>
        <w:ind w:left="708" w:firstLine="540"/>
        <w:jc w:val="both"/>
        <w:outlineLvl w:val="3"/>
        <w:rPr>
          <w:rFonts w:ascii="Times New Roman" w:hAnsi="Times New Roman" w:cs="Times New Roman"/>
          <w:sz w:val="24"/>
          <w:szCs w:val="24"/>
        </w:rPr>
      </w:pPr>
      <w:r w:rsidRPr="005C69AD">
        <w:rPr>
          <w:rFonts w:ascii="Times New Roman" w:hAnsi="Times New Roman" w:cs="Times New Roman"/>
          <w:sz w:val="24"/>
          <w:szCs w:val="24"/>
        </w:rPr>
        <w:t>5.1.11. Обеспечить представителю Заказчика необходимые условия для исполнения им своих обязанностей на объекте.</w:t>
      </w:r>
    </w:p>
    <w:p w:rsidR="005C69AD" w:rsidRPr="005C69AD" w:rsidRDefault="005C69AD" w:rsidP="005C69AD">
      <w:pPr>
        <w:autoSpaceDE w:val="0"/>
        <w:autoSpaceDN w:val="0"/>
        <w:adjustRightInd w:val="0"/>
        <w:ind w:left="708" w:firstLine="540"/>
        <w:jc w:val="both"/>
        <w:outlineLvl w:val="3"/>
        <w:rPr>
          <w:rFonts w:ascii="Times New Roman" w:hAnsi="Times New Roman" w:cs="Times New Roman"/>
          <w:sz w:val="24"/>
          <w:szCs w:val="24"/>
        </w:rPr>
      </w:pPr>
      <w:r w:rsidRPr="005C69AD">
        <w:rPr>
          <w:rFonts w:ascii="Times New Roman" w:hAnsi="Times New Roman" w:cs="Times New Roman"/>
          <w:sz w:val="24"/>
          <w:szCs w:val="24"/>
        </w:rPr>
        <w:t>5.1.12. Сдать объект в эксплуатацию в установленные настоящим Договором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5C69AD" w:rsidRPr="005C69AD" w:rsidRDefault="005C69AD" w:rsidP="005C69AD">
      <w:pPr>
        <w:autoSpaceDE w:val="0"/>
        <w:autoSpaceDN w:val="0"/>
        <w:adjustRightInd w:val="0"/>
        <w:ind w:left="708" w:firstLine="540"/>
        <w:jc w:val="both"/>
        <w:outlineLvl w:val="3"/>
        <w:rPr>
          <w:rFonts w:ascii="Times New Roman" w:hAnsi="Times New Roman" w:cs="Times New Roman"/>
          <w:sz w:val="24"/>
          <w:szCs w:val="24"/>
        </w:rPr>
      </w:pPr>
      <w:r w:rsidRPr="005C69AD">
        <w:rPr>
          <w:rFonts w:ascii="Times New Roman" w:hAnsi="Times New Roman" w:cs="Times New Roman"/>
          <w:sz w:val="24"/>
          <w:szCs w:val="24"/>
        </w:rPr>
        <w:t>5.1.13.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5C69AD" w:rsidRPr="005C69AD" w:rsidRDefault="005C69AD" w:rsidP="005C69AD">
      <w:pPr>
        <w:autoSpaceDE w:val="0"/>
        <w:autoSpaceDN w:val="0"/>
        <w:adjustRightInd w:val="0"/>
        <w:ind w:left="708" w:firstLine="540"/>
        <w:jc w:val="both"/>
        <w:outlineLvl w:val="3"/>
        <w:rPr>
          <w:rFonts w:ascii="Times New Roman" w:hAnsi="Times New Roman" w:cs="Times New Roman"/>
          <w:sz w:val="24"/>
          <w:szCs w:val="24"/>
        </w:rPr>
      </w:pPr>
      <w:r w:rsidRPr="005C69AD">
        <w:rPr>
          <w:rFonts w:ascii="Times New Roman" w:hAnsi="Times New Roman" w:cs="Times New Roman"/>
          <w:sz w:val="24"/>
          <w:szCs w:val="24"/>
        </w:rPr>
        <w:t xml:space="preserve">5.1.14. Соблюдать установленный законодательством порядок привлечения и использования </w:t>
      </w:r>
      <w:r w:rsidR="00D970D3">
        <w:rPr>
          <w:rFonts w:ascii="Times New Roman" w:hAnsi="Times New Roman" w:cs="Times New Roman"/>
          <w:sz w:val="24"/>
          <w:szCs w:val="24"/>
        </w:rPr>
        <w:t xml:space="preserve"> </w:t>
      </w:r>
      <w:r w:rsidRPr="005C69AD">
        <w:rPr>
          <w:rFonts w:ascii="Times New Roman" w:hAnsi="Times New Roman" w:cs="Times New Roman"/>
          <w:sz w:val="24"/>
          <w:szCs w:val="24"/>
        </w:rPr>
        <w:t>иностранных работников.</w:t>
      </w:r>
    </w:p>
    <w:p w:rsidR="005C69AD" w:rsidRPr="005C69AD" w:rsidRDefault="005C69AD" w:rsidP="005C69AD">
      <w:pPr>
        <w:autoSpaceDE w:val="0"/>
        <w:autoSpaceDN w:val="0"/>
        <w:adjustRightInd w:val="0"/>
        <w:ind w:left="708" w:firstLine="540"/>
        <w:jc w:val="both"/>
        <w:outlineLvl w:val="3"/>
        <w:rPr>
          <w:rFonts w:ascii="Times New Roman" w:hAnsi="Times New Roman" w:cs="Times New Roman"/>
          <w:sz w:val="24"/>
          <w:szCs w:val="24"/>
        </w:rPr>
      </w:pPr>
      <w:r w:rsidRPr="005C69AD">
        <w:rPr>
          <w:rFonts w:ascii="Times New Roman" w:hAnsi="Times New Roman" w:cs="Times New Roman"/>
          <w:sz w:val="24"/>
          <w:szCs w:val="24"/>
        </w:rPr>
        <w:t>5.1.15.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5C69AD" w:rsidRPr="00B20D60" w:rsidRDefault="005C69AD" w:rsidP="00041A54">
      <w:pPr>
        <w:pStyle w:val="af0"/>
        <w:ind w:left="0" w:right="0" w:firstLine="0"/>
        <w:rPr>
          <w:szCs w:val="24"/>
        </w:rPr>
      </w:pPr>
    </w:p>
    <w:p w:rsidR="009A209E" w:rsidRPr="00B20D60" w:rsidRDefault="009A209E" w:rsidP="00FF2E06">
      <w:pPr>
        <w:tabs>
          <w:tab w:val="left" w:pos="852"/>
        </w:tabs>
        <w:spacing w:after="0" w:line="240" w:lineRule="auto"/>
        <w:ind w:left="-142" w:firstLine="1135"/>
        <w:jc w:val="both"/>
        <w:rPr>
          <w:rFonts w:ascii="Times New Roman" w:hAnsi="Times New Roman" w:cs="Times New Roman"/>
          <w:sz w:val="24"/>
          <w:szCs w:val="24"/>
        </w:rPr>
      </w:pPr>
      <w:r w:rsidRPr="00B20D60">
        <w:rPr>
          <w:rFonts w:ascii="Times New Roman" w:hAnsi="Times New Roman" w:cs="Times New Roman"/>
          <w:sz w:val="24"/>
          <w:szCs w:val="24"/>
        </w:rPr>
        <w:t>5.2. Заказчик обязан:</w:t>
      </w:r>
    </w:p>
    <w:p w:rsidR="009A209E" w:rsidRPr="00B20D60" w:rsidRDefault="005C69AD" w:rsidP="00041A54">
      <w:pPr>
        <w:tabs>
          <w:tab w:val="left" w:pos="852"/>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A209E" w:rsidRPr="00B20D60">
        <w:rPr>
          <w:rFonts w:ascii="Times New Roman" w:hAnsi="Times New Roman" w:cs="Times New Roman"/>
          <w:sz w:val="24"/>
          <w:szCs w:val="24"/>
        </w:rPr>
        <w:t>5.2.1. Предоставить подрядчику объект для выполнения работ по настоящему договору.</w:t>
      </w:r>
    </w:p>
    <w:p w:rsidR="009A209E" w:rsidRPr="00B20D60" w:rsidRDefault="005C69AD" w:rsidP="00041A54">
      <w:pPr>
        <w:tabs>
          <w:tab w:val="left" w:pos="852"/>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9A209E" w:rsidRPr="00B20D60">
        <w:rPr>
          <w:rFonts w:ascii="Times New Roman" w:hAnsi="Times New Roman" w:cs="Times New Roman"/>
          <w:sz w:val="24"/>
          <w:szCs w:val="24"/>
        </w:rPr>
        <w:t>5.2.2. Оплатить Подрядчику работу, предусмотренную п.1.настоящего договора, в размерах и в сроки, установленные договором.</w:t>
      </w:r>
    </w:p>
    <w:p w:rsidR="009A209E" w:rsidRPr="00B20D60" w:rsidRDefault="005C69AD" w:rsidP="00041A54">
      <w:pPr>
        <w:tabs>
          <w:tab w:val="left" w:pos="852"/>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9A209E" w:rsidRPr="00B20D60">
        <w:rPr>
          <w:rFonts w:ascii="Times New Roman" w:hAnsi="Times New Roman" w:cs="Times New Roman"/>
          <w:sz w:val="24"/>
          <w:szCs w:val="24"/>
        </w:rPr>
        <w:t>5.2.3. Принять объект в течение двух недель со дня получения письменного уведомления Подрядчика.</w:t>
      </w:r>
    </w:p>
    <w:p w:rsidR="009A209E" w:rsidRPr="00B20D60" w:rsidRDefault="009A209E" w:rsidP="009A209E">
      <w:pPr>
        <w:tabs>
          <w:tab w:val="left" w:pos="852"/>
        </w:tabs>
        <w:ind w:left="-142" w:right="-1"/>
        <w:jc w:val="center"/>
        <w:rPr>
          <w:rFonts w:ascii="Times New Roman" w:hAnsi="Times New Roman" w:cs="Times New Roman"/>
          <w:b/>
          <w:sz w:val="24"/>
          <w:szCs w:val="24"/>
        </w:rPr>
      </w:pPr>
      <w:r w:rsidRPr="00B20D60">
        <w:rPr>
          <w:rFonts w:ascii="Times New Roman" w:hAnsi="Times New Roman" w:cs="Times New Roman"/>
          <w:b/>
          <w:sz w:val="24"/>
          <w:szCs w:val="24"/>
        </w:rPr>
        <w:t>6. Ответственность сторон</w:t>
      </w:r>
    </w:p>
    <w:p w:rsidR="00041A54" w:rsidRPr="00B20D60" w:rsidRDefault="009A209E" w:rsidP="00041A54">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6.1. В случае неисполнения или ненадлежащего исполнения одной из сторон иных обязательств по настоящему договору виновная сторона возмещает другой стороне убытки, включая упущенную выгоду.</w:t>
      </w:r>
    </w:p>
    <w:p w:rsidR="009A209E" w:rsidRPr="00B20D60" w:rsidRDefault="009A209E" w:rsidP="00041A54">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6.2. Если Подрядчик после завершения работ по договору оставит на объекте принадлежащие ему материалы, то Заказчик вправе задержать оплату выполненных работ Подрядчику до даты освобождения им объекта.</w:t>
      </w:r>
    </w:p>
    <w:p w:rsidR="009A209E" w:rsidRPr="00B20D60" w:rsidRDefault="009A209E" w:rsidP="00041A54">
      <w:pPr>
        <w:tabs>
          <w:tab w:val="left" w:pos="852"/>
        </w:tabs>
        <w:ind w:right="-1"/>
        <w:jc w:val="center"/>
        <w:rPr>
          <w:rFonts w:ascii="Times New Roman" w:hAnsi="Times New Roman" w:cs="Times New Roman"/>
          <w:b/>
          <w:sz w:val="24"/>
          <w:szCs w:val="24"/>
        </w:rPr>
      </w:pPr>
      <w:r w:rsidRPr="00B20D60">
        <w:rPr>
          <w:rFonts w:ascii="Times New Roman" w:hAnsi="Times New Roman" w:cs="Times New Roman"/>
          <w:b/>
          <w:sz w:val="24"/>
          <w:szCs w:val="24"/>
        </w:rPr>
        <w:lastRenderedPageBreak/>
        <w:t>7. Действие непреодолимой силы</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7.1. Ни одна из сторон не несет ответственности перед другой стороной за задержку, недоставку или невыполнение обязательств, обусловленные обстоятельствами, возникшими помимо воли и желания сторон и которые нельзя предвидеть или избежать.</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7.2.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9871DD" w:rsidRPr="00B20D60" w:rsidRDefault="009A209E" w:rsidP="00AE10A7">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7.3. 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Заказчиком и Подрядчиком путем направления уведомления другой стороне.</w:t>
      </w:r>
    </w:p>
    <w:p w:rsidR="009A209E" w:rsidRPr="00B20D60" w:rsidRDefault="009A209E" w:rsidP="009A209E">
      <w:pPr>
        <w:tabs>
          <w:tab w:val="left" w:pos="852"/>
        </w:tabs>
        <w:ind w:left="-142" w:right="-1"/>
        <w:jc w:val="center"/>
        <w:rPr>
          <w:rFonts w:ascii="Times New Roman" w:hAnsi="Times New Roman" w:cs="Times New Roman"/>
          <w:b/>
          <w:sz w:val="24"/>
          <w:szCs w:val="24"/>
        </w:rPr>
      </w:pPr>
      <w:r w:rsidRPr="00B20D60">
        <w:rPr>
          <w:rFonts w:ascii="Times New Roman" w:hAnsi="Times New Roman" w:cs="Times New Roman"/>
          <w:b/>
          <w:sz w:val="24"/>
          <w:szCs w:val="24"/>
        </w:rPr>
        <w:t>8. Порядок разрешения споров</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8.1. Все споры или разногласия, возникающие между сторонами по настоящему договору или в связи с ним, разрешаются путём переговоров между сторонами, с соблюдением претензионного порядка.</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8.2.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2A181E" w:rsidRPr="00B20D60" w:rsidRDefault="002A181E" w:rsidP="002A181E">
      <w:pPr>
        <w:tabs>
          <w:tab w:val="left" w:pos="852"/>
        </w:tabs>
        <w:spacing w:after="0" w:line="240" w:lineRule="auto"/>
        <w:ind w:left="-142"/>
        <w:jc w:val="both"/>
        <w:rPr>
          <w:rFonts w:ascii="Times New Roman" w:hAnsi="Times New Roman" w:cs="Times New Roman"/>
          <w:sz w:val="24"/>
          <w:szCs w:val="24"/>
        </w:rPr>
      </w:pPr>
    </w:p>
    <w:p w:rsidR="009A209E" w:rsidRPr="00B20D60" w:rsidRDefault="009A209E" w:rsidP="009A209E">
      <w:pPr>
        <w:tabs>
          <w:tab w:val="left" w:pos="852"/>
        </w:tabs>
        <w:ind w:left="-142" w:right="-1"/>
        <w:jc w:val="center"/>
        <w:rPr>
          <w:rFonts w:ascii="Times New Roman" w:hAnsi="Times New Roman" w:cs="Times New Roman"/>
          <w:b/>
          <w:sz w:val="24"/>
          <w:szCs w:val="24"/>
        </w:rPr>
      </w:pPr>
      <w:r w:rsidRPr="00B20D60">
        <w:rPr>
          <w:rFonts w:ascii="Times New Roman" w:hAnsi="Times New Roman" w:cs="Times New Roman"/>
          <w:b/>
          <w:sz w:val="24"/>
          <w:szCs w:val="24"/>
        </w:rPr>
        <w:t>9. Порядок изменения и дополнения договора</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9.2. Досрочное расторжение договора может иметь место по соглашению сторон либо по основаниям, предусмотренным действующим на территории РФ гражданским законодательством, с возмещением понесенных убытков.</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9.3. Заказчик вправе расторгнуть договор в следующих случаях:</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-задержка Подрядчиком хода выполнения работ по его вине, когда срок окончания работ, установленный в договоре, увеличивается более чем на один месяц;</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-снижение качества работ, предусмотренных проектом, в результате нарушения Подрядчиком условий договора.</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9.4. Подрядчик вправе расторгнуть договор в следующих случаях:</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-остановка Заказчиком выполнения работ по причине, не зависящей от Подрядчика, на срок, превышающий один месяц;</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-утрата Заказчиком возможности дальнейшего финансирования выполнения работ.</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9.5. Сторона, решившая расторгнуть договор, направляет письменное уведомление другой стороне.</w:t>
      </w:r>
    </w:p>
    <w:p w:rsidR="009A209E" w:rsidRPr="00B20D60" w:rsidRDefault="009A209E" w:rsidP="002A181E">
      <w:pPr>
        <w:tabs>
          <w:tab w:val="left" w:pos="852"/>
        </w:tabs>
        <w:ind w:right="-1"/>
        <w:jc w:val="center"/>
        <w:rPr>
          <w:rFonts w:ascii="Times New Roman" w:hAnsi="Times New Roman" w:cs="Times New Roman"/>
          <w:b/>
          <w:sz w:val="24"/>
          <w:szCs w:val="24"/>
        </w:rPr>
      </w:pPr>
      <w:r w:rsidRPr="00B20D60">
        <w:rPr>
          <w:rFonts w:ascii="Times New Roman" w:hAnsi="Times New Roman" w:cs="Times New Roman"/>
          <w:b/>
          <w:sz w:val="24"/>
          <w:szCs w:val="24"/>
        </w:rPr>
        <w:t>10. Прочие условия</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10.1</w:t>
      </w:r>
      <w:r w:rsidRPr="008B3BD8">
        <w:rPr>
          <w:rFonts w:ascii="Times New Roman" w:hAnsi="Times New Roman" w:cs="Times New Roman"/>
          <w:sz w:val="24"/>
          <w:szCs w:val="24"/>
        </w:rPr>
        <w:t xml:space="preserve">. Если в период гарантийной эксплуатации </w:t>
      </w:r>
      <w:r w:rsidR="008B3BD8">
        <w:rPr>
          <w:rFonts w:ascii="Times New Roman" w:hAnsi="Times New Roman" w:cs="Times New Roman"/>
          <w:sz w:val="24"/>
          <w:szCs w:val="24"/>
        </w:rPr>
        <w:t>(</w:t>
      </w:r>
      <w:r w:rsidRPr="008B3BD8">
        <w:rPr>
          <w:rFonts w:ascii="Times New Roman" w:hAnsi="Times New Roman" w:cs="Times New Roman"/>
          <w:b/>
          <w:sz w:val="24"/>
          <w:szCs w:val="24"/>
        </w:rPr>
        <w:t>24 месяца</w:t>
      </w:r>
      <w:r w:rsidR="008B3BD8">
        <w:rPr>
          <w:rFonts w:ascii="Times New Roman" w:hAnsi="Times New Roman" w:cs="Times New Roman"/>
          <w:b/>
          <w:sz w:val="24"/>
          <w:szCs w:val="24"/>
        </w:rPr>
        <w:t>)</w:t>
      </w:r>
      <w:r w:rsidRPr="00B20D60">
        <w:rPr>
          <w:rFonts w:ascii="Times New Roman" w:hAnsi="Times New Roman" w:cs="Times New Roman"/>
          <w:sz w:val="24"/>
          <w:szCs w:val="24"/>
        </w:rPr>
        <w:t xml:space="preserve">  обнаружатся недостатки, которые не позволяют продолжить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Подрядчиком за свой счет.</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10.2. Наличие недостатков и сроки их устранения фиксируются двусторонним актом Подрядчика и Заказчика.</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10.3. Если Подрядчик в течение срока, указанного в акте обнаруженных недостатков, не устранит недостатки в выполненных работах, включая оборудование, то Заказчик вправе устранить недостатки силами другого исполнителя с оплатой затрат Подрядчиком.</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10.4. Ущерб, нанесенный в результате выполнения работ  третьему лицу по вине Подрядчика, компенсируется Подрядчиком, а по вине Заказчика - Заказчиком. Подрядчик во всех случаях принимает срочные меры по ликвидации нанесенного ущерба, даже тогда, когда соответствующие затраты несет Заказчик.</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lastRenderedPageBreak/>
        <w:t>10.5. Настоящий договор составлен в двух экземплярах, имеющих одинаковую юридическую силу, по одному экземпляру для каждой стороны.</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 xml:space="preserve">10.6. К договору прилагается, и является неотъемлемой его частью:  </w:t>
      </w:r>
    </w:p>
    <w:p w:rsidR="009A209E" w:rsidRPr="00B20D60" w:rsidRDefault="009A209E" w:rsidP="009A209E">
      <w:pPr>
        <w:pStyle w:val="a9"/>
        <w:numPr>
          <w:ilvl w:val="0"/>
          <w:numId w:val="15"/>
        </w:numPr>
        <w:tabs>
          <w:tab w:val="left" w:pos="852"/>
        </w:tabs>
        <w:ind w:right="-1"/>
        <w:jc w:val="both"/>
      </w:pPr>
      <w:r w:rsidRPr="00B20D60">
        <w:t>Локальн</w:t>
      </w:r>
      <w:r w:rsidR="002F784C">
        <w:t xml:space="preserve">ый сметный расчет  (Приложение </w:t>
      </w:r>
      <w:r w:rsidR="008454CB">
        <w:t>к договору</w:t>
      </w:r>
      <w:r w:rsidRPr="00B20D60">
        <w:t xml:space="preserve">) </w:t>
      </w:r>
    </w:p>
    <w:p w:rsidR="00894136" w:rsidRPr="00B20D60" w:rsidRDefault="00894136" w:rsidP="00894136">
      <w:pPr>
        <w:tabs>
          <w:tab w:val="left" w:pos="852"/>
        </w:tabs>
        <w:ind w:right="-1"/>
        <w:jc w:val="both"/>
        <w:rPr>
          <w:rFonts w:ascii="Times New Roman" w:hAnsi="Times New Roman" w:cs="Times New Roman"/>
        </w:rPr>
      </w:pPr>
    </w:p>
    <w:p w:rsidR="00894136" w:rsidRPr="00B20D60" w:rsidRDefault="00894136" w:rsidP="00894136">
      <w:pPr>
        <w:tabs>
          <w:tab w:val="left" w:pos="852"/>
        </w:tabs>
        <w:ind w:right="-1"/>
        <w:jc w:val="both"/>
        <w:rPr>
          <w:rFonts w:ascii="Times New Roman" w:hAnsi="Times New Roman" w:cs="Times New Roman"/>
        </w:rPr>
      </w:pPr>
    </w:p>
    <w:p w:rsidR="00894136" w:rsidRDefault="00894136" w:rsidP="00894136">
      <w:pPr>
        <w:tabs>
          <w:tab w:val="left" w:pos="852"/>
        </w:tabs>
        <w:ind w:right="-1"/>
        <w:jc w:val="both"/>
        <w:rPr>
          <w:rFonts w:ascii="Times New Roman" w:hAnsi="Times New Roman" w:cs="Times New Roman"/>
        </w:rPr>
      </w:pPr>
    </w:p>
    <w:p w:rsidR="00733BF7" w:rsidRPr="00B20D60" w:rsidRDefault="00733BF7" w:rsidP="00894136">
      <w:pPr>
        <w:tabs>
          <w:tab w:val="left" w:pos="852"/>
        </w:tabs>
        <w:ind w:right="-1"/>
        <w:jc w:val="both"/>
        <w:rPr>
          <w:rFonts w:ascii="Times New Roman" w:hAnsi="Times New Roman" w:cs="Times New Roman"/>
        </w:rPr>
      </w:pPr>
    </w:p>
    <w:p w:rsidR="002A181E" w:rsidRPr="00B20D60" w:rsidRDefault="002A181E" w:rsidP="002A181E">
      <w:pPr>
        <w:pStyle w:val="a9"/>
        <w:tabs>
          <w:tab w:val="left" w:pos="852"/>
        </w:tabs>
        <w:ind w:left="218" w:right="-1"/>
        <w:jc w:val="both"/>
      </w:pPr>
    </w:p>
    <w:p w:rsidR="009A209E" w:rsidRPr="00B20D60" w:rsidRDefault="009A209E" w:rsidP="002A181E">
      <w:pPr>
        <w:tabs>
          <w:tab w:val="left" w:pos="852"/>
        </w:tabs>
        <w:ind w:left="-142" w:right="-1"/>
        <w:jc w:val="center"/>
        <w:rPr>
          <w:rFonts w:ascii="Times New Roman" w:hAnsi="Times New Roman" w:cs="Times New Roman"/>
          <w:b/>
          <w:sz w:val="24"/>
          <w:szCs w:val="24"/>
        </w:rPr>
      </w:pPr>
      <w:r w:rsidRPr="00B20D60">
        <w:rPr>
          <w:rFonts w:ascii="Times New Roman" w:hAnsi="Times New Roman" w:cs="Times New Roman"/>
          <w:b/>
          <w:sz w:val="24"/>
          <w:szCs w:val="24"/>
        </w:rPr>
        <w:t>11. Юридические адреса, банковские реквизиты и подписи сторон</w:t>
      </w:r>
    </w:p>
    <w:p w:rsidR="009A209E" w:rsidRPr="00B20D60" w:rsidRDefault="009A209E" w:rsidP="00065D7F">
      <w:pPr>
        <w:pStyle w:val="af6"/>
        <w:ind w:left="0"/>
        <w:rPr>
          <w:rFonts w:ascii="Times New Roman" w:hAnsi="Times New Roman" w:cs="Times New Roman"/>
          <w:b/>
          <w:sz w:val="24"/>
          <w:szCs w:val="24"/>
        </w:rPr>
      </w:pPr>
      <w:r w:rsidRPr="00B20D60">
        <w:rPr>
          <w:rFonts w:ascii="Times New Roman" w:hAnsi="Times New Roman" w:cs="Times New Roman"/>
          <w:b/>
          <w:sz w:val="24"/>
          <w:szCs w:val="24"/>
        </w:rPr>
        <w:t>Заказчик:</w:t>
      </w:r>
      <w:r w:rsidRPr="00B20D60">
        <w:rPr>
          <w:rFonts w:ascii="Times New Roman" w:hAnsi="Times New Roman" w:cs="Times New Roman"/>
          <w:sz w:val="24"/>
          <w:szCs w:val="24"/>
        </w:rPr>
        <w:t xml:space="preserve">  </w:t>
      </w:r>
      <w:r w:rsidRPr="00B20D60">
        <w:rPr>
          <w:rFonts w:ascii="Times New Roman" w:hAnsi="Times New Roman" w:cs="Times New Roman"/>
          <w:b/>
          <w:sz w:val="24"/>
          <w:szCs w:val="24"/>
        </w:rPr>
        <w:t>МУП «Электросеть» г.Фрязино МО</w:t>
      </w:r>
    </w:p>
    <w:p w:rsidR="00C1387D" w:rsidRPr="00B20D60" w:rsidRDefault="009A209E" w:rsidP="009A209E">
      <w:pPr>
        <w:pStyle w:val="af6"/>
        <w:ind w:left="0"/>
        <w:rPr>
          <w:rFonts w:ascii="Times New Roman" w:hAnsi="Times New Roman" w:cs="Times New Roman"/>
          <w:sz w:val="24"/>
          <w:szCs w:val="24"/>
        </w:rPr>
      </w:pPr>
      <w:r w:rsidRPr="00B20D60">
        <w:rPr>
          <w:rFonts w:ascii="Times New Roman" w:hAnsi="Times New Roman" w:cs="Times New Roman"/>
          <w:sz w:val="24"/>
          <w:szCs w:val="24"/>
        </w:rPr>
        <w:t>Почтовый адрес: 141195 г.Фрязино, МО,</w:t>
      </w:r>
    </w:p>
    <w:p w:rsidR="00C1387D" w:rsidRPr="00B20D60" w:rsidRDefault="009A209E" w:rsidP="00C1387D">
      <w:pPr>
        <w:pStyle w:val="af6"/>
        <w:ind w:left="0"/>
        <w:rPr>
          <w:rFonts w:ascii="Times New Roman" w:hAnsi="Times New Roman" w:cs="Times New Roman"/>
          <w:sz w:val="24"/>
          <w:szCs w:val="24"/>
        </w:rPr>
      </w:pPr>
      <w:r w:rsidRPr="00B20D60">
        <w:rPr>
          <w:rFonts w:ascii="Times New Roman" w:hAnsi="Times New Roman" w:cs="Times New Roman"/>
          <w:sz w:val="24"/>
          <w:szCs w:val="24"/>
        </w:rPr>
        <w:t xml:space="preserve"> ул.Садовая, д.18</w:t>
      </w:r>
      <w:r w:rsidR="00C1387D" w:rsidRPr="00B20D60">
        <w:rPr>
          <w:rFonts w:ascii="Times New Roman" w:hAnsi="Times New Roman" w:cs="Times New Roman"/>
          <w:sz w:val="24"/>
          <w:szCs w:val="24"/>
        </w:rPr>
        <w:t xml:space="preserve"> </w:t>
      </w:r>
      <w:r w:rsidRPr="00B20D60">
        <w:rPr>
          <w:rFonts w:ascii="Times New Roman" w:hAnsi="Times New Roman" w:cs="Times New Roman"/>
          <w:sz w:val="24"/>
          <w:szCs w:val="24"/>
        </w:rPr>
        <w:t>ИНН 5052002110 КПП 505201001</w:t>
      </w:r>
      <w:r w:rsidR="00607306" w:rsidRPr="00B20D60">
        <w:rPr>
          <w:rFonts w:ascii="Times New Roman" w:hAnsi="Times New Roman" w:cs="Times New Roman"/>
          <w:sz w:val="24"/>
          <w:szCs w:val="24"/>
        </w:rPr>
        <w:t>,</w:t>
      </w:r>
    </w:p>
    <w:p w:rsidR="00C1387D" w:rsidRPr="00B20D60" w:rsidRDefault="00607306" w:rsidP="00C1387D">
      <w:pPr>
        <w:pStyle w:val="af6"/>
        <w:ind w:left="0"/>
        <w:rPr>
          <w:rFonts w:ascii="Times New Roman" w:hAnsi="Times New Roman" w:cs="Times New Roman"/>
          <w:sz w:val="24"/>
          <w:szCs w:val="24"/>
        </w:rPr>
      </w:pPr>
      <w:r w:rsidRPr="00B20D60">
        <w:rPr>
          <w:rFonts w:ascii="Times New Roman" w:hAnsi="Times New Roman" w:cs="Times New Roman"/>
          <w:sz w:val="24"/>
          <w:szCs w:val="24"/>
        </w:rPr>
        <w:t xml:space="preserve"> </w:t>
      </w:r>
      <w:r w:rsidR="009A209E" w:rsidRPr="00B20D60">
        <w:rPr>
          <w:rFonts w:ascii="Times New Roman" w:hAnsi="Times New Roman" w:cs="Times New Roman"/>
          <w:sz w:val="24"/>
          <w:szCs w:val="24"/>
        </w:rPr>
        <w:t>р/сч</w:t>
      </w:r>
      <w:r w:rsidR="009A209E" w:rsidRPr="00B20D60">
        <w:rPr>
          <w:rFonts w:ascii="Times New Roman" w:hAnsi="Times New Roman" w:cs="Times New Roman"/>
          <w:sz w:val="24"/>
          <w:szCs w:val="24"/>
        </w:rPr>
        <w:tab/>
        <w:t xml:space="preserve">40602810740480100026 в </w:t>
      </w:r>
    </w:p>
    <w:p w:rsidR="00C1387D" w:rsidRPr="00B20D60" w:rsidRDefault="009A209E" w:rsidP="00C1387D">
      <w:pPr>
        <w:pStyle w:val="af6"/>
        <w:ind w:left="0"/>
        <w:rPr>
          <w:rFonts w:ascii="Times New Roman" w:hAnsi="Times New Roman" w:cs="Times New Roman"/>
          <w:sz w:val="24"/>
          <w:szCs w:val="24"/>
        </w:rPr>
      </w:pPr>
      <w:r w:rsidRPr="00B20D60">
        <w:rPr>
          <w:rFonts w:ascii="Times New Roman" w:hAnsi="Times New Roman" w:cs="Times New Roman"/>
          <w:sz w:val="24"/>
          <w:szCs w:val="24"/>
        </w:rPr>
        <w:t xml:space="preserve">Сбербанк России ОАО г. Москва, </w:t>
      </w:r>
    </w:p>
    <w:p w:rsidR="00C1387D" w:rsidRPr="00B20D60" w:rsidRDefault="009A209E" w:rsidP="00C1387D">
      <w:pPr>
        <w:pStyle w:val="af6"/>
        <w:ind w:left="0"/>
        <w:rPr>
          <w:rFonts w:ascii="Times New Roman" w:hAnsi="Times New Roman" w:cs="Times New Roman"/>
          <w:sz w:val="24"/>
          <w:szCs w:val="24"/>
        </w:rPr>
      </w:pPr>
      <w:r w:rsidRPr="00B20D60">
        <w:rPr>
          <w:rFonts w:ascii="Times New Roman" w:hAnsi="Times New Roman" w:cs="Times New Roman"/>
          <w:sz w:val="24"/>
          <w:szCs w:val="24"/>
        </w:rPr>
        <w:t xml:space="preserve">к/сч30101810400000000225, </w:t>
      </w:r>
    </w:p>
    <w:p w:rsidR="009A209E" w:rsidRPr="00B20D60" w:rsidRDefault="009A209E" w:rsidP="00C1387D">
      <w:pPr>
        <w:pStyle w:val="af6"/>
        <w:ind w:left="0"/>
        <w:rPr>
          <w:rFonts w:ascii="Times New Roman" w:hAnsi="Times New Roman" w:cs="Times New Roman"/>
          <w:sz w:val="24"/>
          <w:szCs w:val="24"/>
        </w:rPr>
      </w:pPr>
      <w:r w:rsidRPr="00B20D60">
        <w:rPr>
          <w:rFonts w:ascii="Times New Roman" w:hAnsi="Times New Roman" w:cs="Times New Roman"/>
          <w:sz w:val="24"/>
          <w:szCs w:val="24"/>
        </w:rPr>
        <w:t>БИК 044525225</w:t>
      </w:r>
    </w:p>
    <w:p w:rsidR="00065D7F" w:rsidRPr="00B20D60" w:rsidRDefault="00065D7F" w:rsidP="00C1387D">
      <w:pPr>
        <w:pStyle w:val="af6"/>
        <w:ind w:left="0"/>
        <w:rPr>
          <w:rFonts w:ascii="Times New Roman" w:hAnsi="Times New Roman" w:cs="Times New Roman"/>
          <w:sz w:val="24"/>
          <w:szCs w:val="24"/>
        </w:rPr>
      </w:pPr>
    </w:p>
    <w:p w:rsidR="009A209E" w:rsidRPr="00B20D60" w:rsidRDefault="009A209E" w:rsidP="009A209E">
      <w:pPr>
        <w:pStyle w:val="2"/>
        <w:tabs>
          <w:tab w:val="left" w:pos="708"/>
        </w:tabs>
        <w:ind w:right="-1"/>
        <w:rPr>
          <w:rFonts w:ascii="Times New Roman" w:hAnsi="Times New Roman" w:cs="Times New Roman"/>
          <w:color w:val="auto"/>
          <w:sz w:val="24"/>
          <w:szCs w:val="24"/>
        </w:rPr>
      </w:pPr>
      <w:r w:rsidRPr="00B20D60">
        <w:rPr>
          <w:rFonts w:ascii="Times New Roman" w:hAnsi="Times New Roman" w:cs="Times New Roman"/>
          <w:sz w:val="24"/>
          <w:szCs w:val="24"/>
        </w:rPr>
        <w:t xml:space="preserve">                </w:t>
      </w:r>
      <w:r w:rsidRPr="00B20D60">
        <w:rPr>
          <w:rFonts w:ascii="Times New Roman" w:hAnsi="Times New Roman" w:cs="Times New Roman"/>
          <w:color w:val="auto"/>
          <w:sz w:val="24"/>
          <w:szCs w:val="24"/>
        </w:rPr>
        <w:t>Заказчик                                                                              Подрядчик</w:t>
      </w:r>
    </w:p>
    <w:p w:rsidR="00816D34" w:rsidRPr="00B20D60" w:rsidRDefault="00C1387D" w:rsidP="00607306">
      <w:pPr>
        <w:tabs>
          <w:tab w:val="left" w:pos="-1843"/>
        </w:tabs>
        <w:ind w:left="-142" w:right="-1"/>
        <w:jc w:val="both"/>
        <w:rPr>
          <w:rFonts w:ascii="Times New Roman" w:hAnsi="Times New Roman" w:cs="Times New Roman"/>
          <w:sz w:val="24"/>
          <w:szCs w:val="24"/>
        </w:rPr>
      </w:pPr>
      <w:r w:rsidRPr="00B20D60">
        <w:rPr>
          <w:rFonts w:ascii="Times New Roman" w:hAnsi="Times New Roman" w:cs="Times New Roman"/>
          <w:sz w:val="24"/>
          <w:szCs w:val="24"/>
        </w:rPr>
        <w:t>_________________ (В.В. Беляев</w:t>
      </w:r>
      <w:r w:rsidR="009A209E" w:rsidRPr="00B20D60">
        <w:rPr>
          <w:rFonts w:ascii="Times New Roman" w:hAnsi="Times New Roman" w:cs="Times New Roman"/>
          <w:sz w:val="24"/>
          <w:szCs w:val="24"/>
        </w:rPr>
        <w:t xml:space="preserve">)                      </w:t>
      </w:r>
      <w:r w:rsidR="00502798" w:rsidRPr="00B20D60">
        <w:rPr>
          <w:rFonts w:ascii="Times New Roman" w:hAnsi="Times New Roman" w:cs="Times New Roman"/>
          <w:sz w:val="24"/>
          <w:szCs w:val="24"/>
        </w:rPr>
        <w:t xml:space="preserve">              ________________</w:t>
      </w:r>
    </w:p>
    <w:sectPr w:rsidR="00816D34" w:rsidRPr="00B20D60" w:rsidSect="00502798">
      <w:footerReference w:type="default" r:id="rId20"/>
      <w:pgSz w:w="11906" w:h="16838"/>
      <w:pgMar w:top="1134"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9B3" w:rsidRDefault="00AD49B3" w:rsidP="00826320">
      <w:pPr>
        <w:spacing w:after="0" w:line="240" w:lineRule="auto"/>
      </w:pPr>
      <w:r>
        <w:separator/>
      </w:r>
    </w:p>
  </w:endnote>
  <w:endnote w:type="continuationSeparator" w:id="1">
    <w:p w:rsidR="00AD49B3" w:rsidRDefault="00AD49B3" w:rsidP="00826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52" w:rsidRDefault="005165DC">
    <w:pPr>
      <w:pStyle w:val="af4"/>
      <w:jc w:val="center"/>
    </w:pPr>
    <w:fldSimple w:instr=" PAGE   \* MERGEFORMAT ">
      <w:r w:rsidR="00D970D3">
        <w:rPr>
          <w:noProof/>
        </w:rPr>
        <w:t>22</w:t>
      </w:r>
    </w:fldSimple>
  </w:p>
  <w:p w:rsidR="00877C52" w:rsidRDefault="00877C5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9B3" w:rsidRDefault="00AD49B3" w:rsidP="00826320">
      <w:pPr>
        <w:spacing w:after="0" w:line="240" w:lineRule="auto"/>
      </w:pPr>
      <w:r>
        <w:separator/>
      </w:r>
    </w:p>
  </w:footnote>
  <w:footnote w:type="continuationSeparator" w:id="1">
    <w:p w:rsidR="00AD49B3" w:rsidRDefault="00AD49B3" w:rsidP="008263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3CFF5E"/>
    <w:lvl w:ilvl="0">
      <w:numFmt w:val="bullet"/>
      <w:lvlText w:val="*"/>
      <w:lvlJc w:val="left"/>
    </w:lvl>
  </w:abstractNum>
  <w:abstractNum w:abstractNumId="1">
    <w:nsid w:val="00000006"/>
    <w:multiLevelType w:val="multilevel"/>
    <w:tmpl w:val="00000006"/>
    <w:name w:val="WWNum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296349"/>
    <w:multiLevelType w:val="multilevel"/>
    <w:tmpl w:val="3580C37A"/>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4752C5A"/>
    <w:multiLevelType w:val="hybridMultilevel"/>
    <w:tmpl w:val="5D6AFFD8"/>
    <w:lvl w:ilvl="0" w:tplc="18329CB6">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9E619D"/>
    <w:multiLevelType w:val="multilevel"/>
    <w:tmpl w:val="0FBAB456"/>
    <w:lvl w:ilvl="0">
      <w:start w:val="2"/>
      <w:numFmt w:val="decimal"/>
      <w:lvlText w:val="%1."/>
      <w:lvlJc w:val="left"/>
      <w:pPr>
        <w:ind w:left="360" w:hanging="360"/>
      </w:pPr>
    </w:lvl>
    <w:lvl w:ilvl="1">
      <w:start w:val="2"/>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5">
    <w:nsid w:val="0A1565BD"/>
    <w:multiLevelType w:val="hybridMultilevel"/>
    <w:tmpl w:val="520CF242"/>
    <w:lvl w:ilvl="0" w:tplc="B8229570">
      <w:start w:val="6"/>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Times New Roman" w:hint="default"/>
      </w:rPr>
    </w:lvl>
    <w:lvl w:ilvl="3" w:tplc="04190001">
      <w:start w:val="1"/>
      <w:numFmt w:val="bullet"/>
      <w:lvlText w:val=""/>
      <w:lvlJc w:val="left"/>
      <w:pPr>
        <w:tabs>
          <w:tab w:val="num" w:pos="3060"/>
        </w:tabs>
        <w:ind w:left="3060" w:hanging="360"/>
      </w:pPr>
      <w:rPr>
        <w:rFonts w:ascii="Symbol" w:hAnsi="Symbol" w:cs="Times New Roman"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Times New Roman" w:hint="default"/>
      </w:rPr>
    </w:lvl>
    <w:lvl w:ilvl="6" w:tplc="04190001">
      <w:start w:val="1"/>
      <w:numFmt w:val="bullet"/>
      <w:lvlText w:val=""/>
      <w:lvlJc w:val="left"/>
      <w:pPr>
        <w:tabs>
          <w:tab w:val="num" w:pos="5220"/>
        </w:tabs>
        <w:ind w:left="5220" w:hanging="360"/>
      </w:pPr>
      <w:rPr>
        <w:rFonts w:ascii="Symbol" w:hAnsi="Symbol" w:cs="Times New Roman"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Times New Roman" w:hint="default"/>
      </w:rPr>
    </w:lvl>
  </w:abstractNum>
  <w:abstractNum w:abstractNumId="6">
    <w:nsid w:val="0DFE0950"/>
    <w:multiLevelType w:val="multilevel"/>
    <w:tmpl w:val="0448C0C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3E7467D"/>
    <w:multiLevelType w:val="multilevel"/>
    <w:tmpl w:val="FBA231A0"/>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F735CF"/>
    <w:multiLevelType w:val="hybridMultilevel"/>
    <w:tmpl w:val="9E8CCEF6"/>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7E0E45"/>
    <w:multiLevelType w:val="multilevel"/>
    <w:tmpl w:val="32EAB90C"/>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2B477844"/>
    <w:multiLevelType w:val="singleLevel"/>
    <w:tmpl w:val="202456EC"/>
    <w:lvl w:ilvl="0">
      <w:start w:val="1"/>
      <w:numFmt w:val="decimal"/>
      <w:lvlText w:val="1.3.%1."/>
      <w:legacy w:legacy="1" w:legacySpace="0" w:legacyIndent="643"/>
      <w:lvlJc w:val="left"/>
      <w:rPr>
        <w:rFonts w:ascii="Times New Roman" w:hAnsi="Times New Roman" w:cs="Times New Roman" w:hint="default"/>
      </w:rPr>
    </w:lvl>
  </w:abstractNum>
  <w:abstractNum w:abstractNumId="11">
    <w:nsid w:val="2BAA4B90"/>
    <w:multiLevelType w:val="multilevel"/>
    <w:tmpl w:val="F27048DC"/>
    <w:styleLink w:val="a"/>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0"/>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35B64B14"/>
    <w:multiLevelType w:val="hybridMultilevel"/>
    <w:tmpl w:val="0696F110"/>
    <w:lvl w:ilvl="0" w:tplc="29A87C96">
      <w:start w:val="3"/>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13">
    <w:nsid w:val="44A23481"/>
    <w:multiLevelType w:val="hybridMultilevel"/>
    <w:tmpl w:val="3586AAFC"/>
    <w:lvl w:ilvl="0" w:tplc="02C459DE">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F157A9"/>
    <w:multiLevelType w:val="multilevel"/>
    <w:tmpl w:val="547A341C"/>
    <w:lvl w:ilvl="0">
      <w:start w:val="4"/>
      <w:numFmt w:val="decimal"/>
      <w:lvlText w:val="%1."/>
      <w:lvlJc w:val="left"/>
      <w:pPr>
        <w:ind w:left="360" w:hanging="360"/>
      </w:pPr>
      <w:rPr>
        <w:rFonts w:ascii="Times New Roman" w:eastAsia="Calibri" w:hAnsi="Times New Roman" w:cs="Times New Roman" w:hint="default"/>
        <w:color w:val="auto"/>
        <w:sz w:val="24"/>
      </w:rPr>
    </w:lvl>
    <w:lvl w:ilvl="1">
      <w:start w:val="1"/>
      <w:numFmt w:val="decimal"/>
      <w:lvlText w:val="%1.%2."/>
      <w:lvlJc w:val="left"/>
      <w:pPr>
        <w:ind w:left="360" w:hanging="360"/>
      </w:pPr>
      <w:rPr>
        <w:rFonts w:ascii="Times New Roman" w:eastAsia="Calibri" w:hAnsi="Times New Roman" w:cs="Times New Roman" w:hint="default"/>
        <w:color w:val="auto"/>
        <w:sz w:val="24"/>
      </w:rPr>
    </w:lvl>
    <w:lvl w:ilvl="2">
      <w:start w:val="1"/>
      <w:numFmt w:val="decimal"/>
      <w:lvlText w:val="%1.%2.%3."/>
      <w:lvlJc w:val="left"/>
      <w:pPr>
        <w:ind w:left="720" w:hanging="720"/>
      </w:pPr>
      <w:rPr>
        <w:rFonts w:ascii="Times New Roman" w:eastAsia="Calibri" w:hAnsi="Times New Roman" w:cs="Times New Roman" w:hint="default"/>
        <w:color w:val="auto"/>
        <w:sz w:val="24"/>
      </w:rPr>
    </w:lvl>
    <w:lvl w:ilvl="3">
      <w:start w:val="1"/>
      <w:numFmt w:val="decimal"/>
      <w:lvlText w:val="%1.%2.%3.%4."/>
      <w:lvlJc w:val="left"/>
      <w:pPr>
        <w:ind w:left="720" w:hanging="720"/>
      </w:pPr>
      <w:rPr>
        <w:rFonts w:ascii="Times New Roman" w:eastAsia="Calibri" w:hAnsi="Times New Roman" w:cs="Times New Roman" w:hint="default"/>
        <w:color w:val="auto"/>
        <w:sz w:val="24"/>
      </w:rPr>
    </w:lvl>
    <w:lvl w:ilvl="4">
      <w:start w:val="1"/>
      <w:numFmt w:val="decimal"/>
      <w:lvlText w:val="%1.%2.%3.%4.%5."/>
      <w:lvlJc w:val="left"/>
      <w:pPr>
        <w:ind w:left="1080" w:hanging="1080"/>
      </w:pPr>
      <w:rPr>
        <w:rFonts w:ascii="Times New Roman" w:eastAsia="Calibri" w:hAnsi="Times New Roman" w:cs="Times New Roman" w:hint="default"/>
        <w:color w:val="auto"/>
        <w:sz w:val="24"/>
      </w:rPr>
    </w:lvl>
    <w:lvl w:ilvl="5">
      <w:start w:val="1"/>
      <w:numFmt w:val="decimal"/>
      <w:lvlText w:val="%1.%2.%3.%4.%5.%6."/>
      <w:lvlJc w:val="left"/>
      <w:pPr>
        <w:ind w:left="1080" w:hanging="1080"/>
      </w:pPr>
      <w:rPr>
        <w:rFonts w:ascii="Times New Roman" w:eastAsia="Calibri" w:hAnsi="Times New Roman" w:cs="Times New Roman" w:hint="default"/>
        <w:color w:val="auto"/>
        <w:sz w:val="24"/>
      </w:rPr>
    </w:lvl>
    <w:lvl w:ilvl="6">
      <w:start w:val="1"/>
      <w:numFmt w:val="decimal"/>
      <w:lvlText w:val="%1.%2.%3.%4.%5.%6.%7."/>
      <w:lvlJc w:val="left"/>
      <w:pPr>
        <w:ind w:left="1440" w:hanging="1440"/>
      </w:pPr>
      <w:rPr>
        <w:rFonts w:ascii="Times New Roman" w:eastAsia="Calibri" w:hAnsi="Times New Roman" w:cs="Times New Roman" w:hint="default"/>
        <w:color w:val="auto"/>
        <w:sz w:val="24"/>
      </w:rPr>
    </w:lvl>
    <w:lvl w:ilvl="7">
      <w:start w:val="1"/>
      <w:numFmt w:val="decimal"/>
      <w:lvlText w:val="%1.%2.%3.%4.%5.%6.%7.%8."/>
      <w:lvlJc w:val="left"/>
      <w:pPr>
        <w:ind w:left="1440" w:hanging="1440"/>
      </w:pPr>
      <w:rPr>
        <w:rFonts w:ascii="Times New Roman" w:eastAsia="Calibri" w:hAnsi="Times New Roman" w:cs="Times New Roman" w:hint="default"/>
        <w:color w:val="auto"/>
        <w:sz w:val="24"/>
      </w:rPr>
    </w:lvl>
    <w:lvl w:ilvl="8">
      <w:start w:val="1"/>
      <w:numFmt w:val="decimal"/>
      <w:lvlText w:val="%1.%2.%3.%4.%5.%6.%7.%8.%9."/>
      <w:lvlJc w:val="left"/>
      <w:pPr>
        <w:ind w:left="1800" w:hanging="1800"/>
      </w:pPr>
      <w:rPr>
        <w:rFonts w:ascii="Times New Roman" w:eastAsia="Calibri" w:hAnsi="Times New Roman" w:cs="Times New Roman" w:hint="default"/>
        <w:color w:val="auto"/>
        <w:sz w:val="24"/>
      </w:rPr>
    </w:lvl>
  </w:abstractNum>
  <w:abstractNum w:abstractNumId="15">
    <w:nsid w:val="50D65C94"/>
    <w:multiLevelType w:val="hybridMultilevel"/>
    <w:tmpl w:val="DBBE9432"/>
    <w:lvl w:ilvl="0" w:tplc="04190001">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6">
    <w:nsid w:val="52857A11"/>
    <w:multiLevelType w:val="multilevel"/>
    <w:tmpl w:val="4B566F92"/>
    <w:lvl w:ilvl="0">
      <w:start w:val="1"/>
      <w:numFmt w:val="decimal"/>
      <w:lvlText w:val="%1."/>
      <w:lvlJc w:val="left"/>
      <w:pPr>
        <w:ind w:left="360" w:hanging="360"/>
      </w:pPr>
      <w:rPr>
        <w:rFonts w:cs="Times New Roman" w:hint="default"/>
        <w:b/>
        <w:bCs/>
        <w:sz w:val="24"/>
        <w:szCs w:val="24"/>
      </w:rPr>
    </w:lvl>
    <w:lvl w:ilvl="1">
      <w:start w:val="1"/>
      <w:numFmt w:val="decimal"/>
      <w:lvlText w:val="%1.%2."/>
      <w:lvlJc w:val="left"/>
      <w:pPr>
        <w:ind w:left="360" w:hanging="360"/>
      </w:pPr>
      <w:rPr>
        <w:rFonts w:cs="Times New Roman" w:hint="default"/>
        <w:b/>
        <w:bCs/>
        <w:sz w:val="24"/>
        <w:szCs w:val="24"/>
      </w:rPr>
    </w:lvl>
    <w:lvl w:ilvl="2">
      <w:start w:val="1"/>
      <w:numFmt w:val="decimal"/>
      <w:lvlText w:val="%1.%2.%3."/>
      <w:lvlJc w:val="left"/>
      <w:pPr>
        <w:ind w:left="1572" w:hanging="720"/>
      </w:pPr>
      <w:rPr>
        <w:rFonts w:cs="Times New Roman" w:hint="default"/>
        <w:b/>
        <w:bCs/>
        <w:sz w:val="24"/>
        <w:szCs w:val="24"/>
      </w:rPr>
    </w:lvl>
    <w:lvl w:ilvl="3">
      <w:start w:val="1"/>
      <w:numFmt w:val="decimal"/>
      <w:lvlText w:val="%1.%2.%3.%4."/>
      <w:lvlJc w:val="left"/>
      <w:pPr>
        <w:ind w:left="1998" w:hanging="720"/>
      </w:pPr>
      <w:rPr>
        <w:rFonts w:cs="Times New Roman" w:hint="default"/>
        <w:b/>
        <w:bCs/>
        <w:sz w:val="24"/>
        <w:szCs w:val="24"/>
      </w:rPr>
    </w:lvl>
    <w:lvl w:ilvl="4">
      <w:start w:val="1"/>
      <w:numFmt w:val="decimal"/>
      <w:lvlText w:val="%1.%2.%3.%4.%5."/>
      <w:lvlJc w:val="left"/>
      <w:pPr>
        <w:ind w:left="2784" w:hanging="1080"/>
      </w:pPr>
      <w:rPr>
        <w:rFonts w:cs="Times New Roman" w:hint="default"/>
        <w:b/>
        <w:bCs/>
        <w:sz w:val="24"/>
        <w:szCs w:val="24"/>
      </w:rPr>
    </w:lvl>
    <w:lvl w:ilvl="5">
      <w:start w:val="1"/>
      <w:numFmt w:val="decimal"/>
      <w:lvlText w:val="%1.%2.%3.%4.%5.%6."/>
      <w:lvlJc w:val="left"/>
      <w:pPr>
        <w:ind w:left="3210" w:hanging="1080"/>
      </w:pPr>
      <w:rPr>
        <w:rFonts w:cs="Times New Roman" w:hint="default"/>
        <w:b/>
        <w:bCs/>
        <w:sz w:val="24"/>
        <w:szCs w:val="24"/>
      </w:rPr>
    </w:lvl>
    <w:lvl w:ilvl="6">
      <w:start w:val="1"/>
      <w:numFmt w:val="decimal"/>
      <w:lvlText w:val="%1.%2.%3.%4.%5.%6.%7."/>
      <w:lvlJc w:val="left"/>
      <w:pPr>
        <w:ind w:left="3636" w:hanging="1080"/>
      </w:pPr>
      <w:rPr>
        <w:rFonts w:cs="Times New Roman" w:hint="default"/>
        <w:b/>
        <w:bCs/>
        <w:sz w:val="24"/>
        <w:szCs w:val="24"/>
      </w:rPr>
    </w:lvl>
    <w:lvl w:ilvl="7">
      <w:start w:val="1"/>
      <w:numFmt w:val="decimal"/>
      <w:lvlText w:val="%1.%2.%3.%4.%5.%6.%7.%8."/>
      <w:lvlJc w:val="left"/>
      <w:pPr>
        <w:ind w:left="4422" w:hanging="1440"/>
      </w:pPr>
      <w:rPr>
        <w:rFonts w:cs="Times New Roman" w:hint="default"/>
        <w:b/>
        <w:bCs/>
        <w:sz w:val="24"/>
        <w:szCs w:val="24"/>
      </w:rPr>
    </w:lvl>
    <w:lvl w:ilvl="8">
      <w:start w:val="1"/>
      <w:numFmt w:val="decimal"/>
      <w:lvlText w:val="%1.%2.%3.%4.%5.%6.%7.%8.%9."/>
      <w:lvlJc w:val="left"/>
      <w:pPr>
        <w:ind w:left="4848" w:hanging="1440"/>
      </w:pPr>
      <w:rPr>
        <w:rFonts w:cs="Times New Roman" w:hint="default"/>
        <w:b/>
        <w:bCs/>
        <w:sz w:val="24"/>
        <w:szCs w:val="24"/>
      </w:rPr>
    </w:lvl>
  </w:abstractNum>
  <w:abstractNum w:abstractNumId="17">
    <w:nsid w:val="559A43B9"/>
    <w:multiLevelType w:val="singleLevel"/>
    <w:tmpl w:val="C6F2C45A"/>
    <w:lvl w:ilvl="0">
      <w:start w:val="1"/>
      <w:numFmt w:val="decimal"/>
      <w:lvlText w:val="%1."/>
      <w:lvlJc w:val="left"/>
      <w:pPr>
        <w:tabs>
          <w:tab w:val="num" w:pos="1636"/>
        </w:tabs>
        <w:ind w:left="1636" w:hanging="360"/>
      </w:pPr>
      <w:rPr>
        <w:rFonts w:hint="default"/>
      </w:rPr>
    </w:lvl>
  </w:abstractNum>
  <w:abstractNum w:abstractNumId="18">
    <w:nsid w:val="5EE841BC"/>
    <w:multiLevelType w:val="multilevel"/>
    <w:tmpl w:val="F740E83C"/>
    <w:lvl w:ilvl="0">
      <w:start w:val="3"/>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9">
    <w:nsid w:val="617C117D"/>
    <w:multiLevelType w:val="hybridMultilevel"/>
    <w:tmpl w:val="DBE0B41E"/>
    <w:lvl w:ilvl="0" w:tplc="2EFCF57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04D1B21"/>
    <w:multiLevelType w:val="singleLevel"/>
    <w:tmpl w:val="02C6AED0"/>
    <w:lvl w:ilvl="0">
      <w:start w:val="1"/>
      <w:numFmt w:val="decimal"/>
      <w:lvlText w:val="1.1.%1."/>
      <w:legacy w:legacy="1" w:legacySpace="0" w:legacyIndent="667"/>
      <w:lvlJc w:val="left"/>
      <w:rPr>
        <w:rFonts w:ascii="Times New Roman" w:hAnsi="Times New Roman" w:cs="Times New Roman" w:hint="default"/>
      </w:rPr>
    </w:lvl>
  </w:abstractNum>
  <w:abstractNum w:abstractNumId="21">
    <w:nsid w:val="7A1D7FA6"/>
    <w:multiLevelType w:val="multilevel"/>
    <w:tmpl w:val="A90A5C72"/>
    <w:lvl w:ilvl="0">
      <w:start w:val="1"/>
      <w:numFmt w:val="decimal"/>
      <w:lvlText w:val="%1."/>
      <w:lvlJc w:val="left"/>
      <w:pPr>
        <w:ind w:left="360" w:hanging="360"/>
      </w:pPr>
    </w:lvl>
    <w:lvl w:ilvl="1">
      <w:start w:val="1"/>
      <w:numFmt w:val="decimal"/>
      <w:lvlText w:val="%1.%2."/>
      <w:lvlJc w:val="left"/>
      <w:pPr>
        <w:ind w:left="938" w:hanging="360"/>
      </w:pPr>
    </w:lvl>
    <w:lvl w:ilvl="2">
      <w:start w:val="1"/>
      <w:numFmt w:val="decimal"/>
      <w:lvlText w:val="%1.%2.%3."/>
      <w:lvlJc w:val="left"/>
      <w:pPr>
        <w:ind w:left="1876" w:hanging="720"/>
      </w:pPr>
    </w:lvl>
    <w:lvl w:ilvl="3">
      <w:start w:val="1"/>
      <w:numFmt w:val="decimal"/>
      <w:lvlText w:val="%1.%2.%3.%4."/>
      <w:lvlJc w:val="left"/>
      <w:pPr>
        <w:ind w:left="2454" w:hanging="720"/>
      </w:pPr>
    </w:lvl>
    <w:lvl w:ilvl="4">
      <w:start w:val="1"/>
      <w:numFmt w:val="decimal"/>
      <w:lvlText w:val="%1.%2.%3.%4.%5."/>
      <w:lvlJc w:val="left"/>
      <w:pPr>
        <w:ind w:left="3392" w:hanging="1080"/>
      </w:pPr>
    </w:lvl>
    <w:lvl w:ilvl="5">
      <w:start w:val="1"/>
      <w:numFmt w:val="decimal"/>
      <w:lvlText w:val="%1.%2.%3.%4.%5.%6."/>
      <w:lvlJc w:val="left"/>
      <w:pPr>
        <w:ind w:left="3970" w:hanging="1080"/>
      </w:pPr>
    </w:lvl>
    <w:lvl w:ilvl="6">
      <w:start w:val="1"/>
      <w:numFmt w:val="decimal"/>
      <w:lvlText w:val="%1.%2.%3.%4.%5.%6.%7."/>
      <w:lvlJc w:val="left"/>
      <w:pPr>
        <w:ind w:left="4908" w:hanging="1440"/>
      </w:pPr>
    </w:lvl>
    <w:lvl w:ilvl="7">
      <w:start w:val="1"/>
      <w:numFmt w:val="decimal"/>
      <w:lvlText w:val="%1.%2.%3.%4.%5.%6.%7.%8."/>
      <w:lvlJc w:val="left"/>
      <w:pPr>
        <w:ind w:left="5486" w:hanging="1440"/>
      </w:pPr>
    </w:lvl>
    <w:lvl w:ilvl="8">
      <w:start w:val="1"/>
      <w:numFmt w:val="decimal"/>
      <w:lvlText w:val="%1.%2.%3.%4.%5.%6.%7.%8.%9."/>
      <w:lvlJc w:val="left"/>
      <w:pPr>
        <w:ind w:left="6424" w:hanging="1800"/>
      </w:pPr>
    </w:lvl>
  </w:abstractNum>
  <w:abstractNum w:abstractNumId="22">
    <w:nsid w:val="7EF60778"/>
    <w:multiLevelType w:val="hybridMultilevel"/>
    <w:tmpl w:val="972AC156"/>
    <w:lvl w:ilvl="0" w:tplc="8354AB6A">
      <w:start w:val="1"/>
      <w:numFmt w:val="decimal"/>
      <w:lvlText w:val="%1."/>
      <w:lvlJc w:val="left"/>
      <w:pPr>
        <w:ind w:left="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7"/>
  </w:num>
  <w:num w:numId="5">
    <w:abstractNumId w:val="12"/>
  </w:num>
  <w:num w:numId="6">
    <w:abstractNumId w:val="1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0"/>
  </w:num>
  <w:num w:numId="18">
    <w:abstractNumId w:val="10"/>
  </w:num>
  <w:num w:numId="19">
    <w:abstractNumId w:val="0"/>
    <w:lvlOverride w:ilvl="0">
      <w:lvl w:ilvl="0">
        <w:numFmt w:val="bullet"/>
        <w:lvlText w:val="-"/>
        <w:legacy w:legacy="1" w:legacySpace="0" w:legacyIndent="139"/>
        <w:lvlJc w:val="left"/>
        <w:rPr>
          <w:rFonts w:ascii="Times New Roman" w:hAnsi="Times New Roman" w:hint="default"/>
        </w:rPr>
      </w:lvl>
    </w:lvlOverride>
  </w:num>
  <w:num w:numId="20">
    <w:abstractNumId w:val="16"/>
  </w:num>
  <w:num w:numId="21">
    <w:abstractNumId w:val="7"/>
  </w:num>
  <w:num w:numId="22">
    <w:abstractNumId w:val="14"/>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17609"/>
    <w:rsid w:val="0000070E"/>
    <w:rsid w:val="00001E76"/>
    <w:rsid w:val="00031296"/>
    <w:rsid w:val="0003484B"/>
    <w:rsid w:val="00041A54"/>
    <w:rsid w:val="00042E3F"/>
    <w:rsid w:val="0004788D"/>
    <w:rsid w:val="00050729"/>
    <w:rsid w:val="00065D7F"/>
    <w:rsid w:val="00081EF6"/>
    <w:rsid w:val="000871D0"/>
    <w:rsid w:val="000939F7"/>
    <w:rsid w:val="00096752"/>
    <w:rsid w:val="000A01F6"/>
    <w:rsid w:val="000B4DF1"/>
    <w:rsid w:val="001004D1"/>
    <w:rsid w:val="00115817"/>
    <w:rsid w:val="001205AC"/>
    <w:rsid w:val="00124894"/>
    <w:rsid w:val="00124F1D"/>
    <w:rsid w:val="00125B92"/>
    <w:rsid w:val="00143CDE"/>
    <w:rsid w:val="00157F3D"/>
    <w:rsid w:val="0016663F"/>
    <w:rsid w:val="0019314F"/>
    <w:rsid w:val="001A7D7F"/>
    <w:rsid w:val="001B379B"/>
    <w:rsid w:val="001C0AB0"/>
    <w:rsid w:val="001D4D67"/>
    <w:rsid w:val="001D73AE"/>
    <w:rsid w:val="001F08BD"/>
    <w:rsid w:val="00204A0B"/>
    <w:rsid w:val="00210F55"/>
    <w:rsid w:val="00220314"/>
    <w:rsid w:val="00231891"/>
    <w:rsid w:val="0023416B"/>
    <w:rsid w:val="00246BDD"/>
    <w:rsid w:val="002658D9"/>
    <w:rsid w:val="00284F61"/>
    <w:rsid w:val="00285CCC"/>
    <w:rsid w:val="00295AEB"/>
    <w:rsid w:val="00295D64"/>
    <w:rsid w:val="00297967"/>
    <w:rsid w:val="002A181E"/>
    <w:rsid w:val="002B14F2"/>
    <w:rsid w:val="002C0972"/>
    <w:rsid w:val="002C32DA"/>
    <w:rsid w:val="002C5A29"/>
    <w:rsid w:val="002F29E6"/>
    <w:rsid w:val="002F784C"/>
    <w:rsid w:val="00303160"/>
    <w:rsid w:val="0032370D"/>
    <w:rsid w:val="003278E4"/>
    <w:rsid w:val="0039111A"/>
    <w:rsid w:val="003919C5"/>
    <w:rsid w:val="003A08E2"/>
    <w:rsid w:val="003B6418"/>
    <w:rsid w:val="003C3C08"/>
    <w:rsid w:val="003C7411"/>
    <w:rsid w:val="003E55B4"/>
    <w:rsid w:val="003F6022"/>
    <w:rsid w:val="004068E9"/>
    <w:rsid w:val="00424C6C"/>
    <w:rsid w:val="00426D33"/>
    <w:rsid w:val="00441380"/>
    <w:rsid w:val="00465F94"/>
    <w:rsid w:val="00476132"/>
    <w:rsid w:val="0049248E"/>
    <w:rsid w:val="004B6A30"/>
    <w:rsid w:val="004B756E"/>
    <w:rsid w:val="004E0B86"/>
    <w:rsid w:val="004F118E"/>
    <w:rsid w:val="00502798"/>
    <w:rsid w:val="00502BE4"/>
    <w:rsid w:val="005165DC"/>
    <w:rsid w:val="00521EF7"/>
    <w:rsid w:val="00531733"/>
    <w:rsid w:val="0053758A"/>
    <w:rsid w:val="00546DE9"/>
    <w:rsid w:val="0055184B"/>
    <w:rsid w:val="005607B6"/>
    <w:rsid w:val="00577965"/>
    <w:rsid w:val="005B1830"/>
    <w:rsid w:val="005B4ACE"/>
    <w:rsid w:val="005B79DD"/>
    <w:rsid w:val="005C69AD"/>
    <w:rsid w:val="00601C7F"/>
    <w:rsid w:val="00607306"/>
    <w:rsid w:val="006100ED"/>
    <w:rsid w:val="0061662D"/>
    <w:rsid w:val="00620D5D"/>
    <w:rsid w:val="00625F62"/>
    <w:rsid w:val="0063009A"/>
    <w:rsid w:val="00632149"/>
    <w:rsid w:val="006418AA"/>
    <w:rsid w:val="006431AC"/>
    <w:rsid w:val="00675EBF"/>
    <w:rsid w:val="006847A1"/>
    <w:rsid w:val="00690373"/>
    <w:rsid w:val="006D167E"/>
    <w:rsid w:val="006E1000"/>
    <w:rsid w:val="006E1C9B"/>
    <w:rsid w:val="006E49B7"/>
    <w:rsid w:val="006E550D"/>
    <w:rsid w:val="006F2F37"/>
    <w:rsid w:val="00725649"/>
    <w:rsid w:val="007337BC"/>
    <w:rsid w:val="00733BF7"/>
    <w:rsid w:val="00737AC3"/>
    <w:rsid w:val="00742C5F"/>
    <w:rsid w:val="00745925"/>
    <w:rsid w:val="007549A0"/>
    <w:rsid w:val="007561EE"/>
    <w:rsid w:val="00761273"/>
    <w:rsid w:val="00774349"/>
    <w:rsid w:val="00780C25"/>
    <w:rsid w:val="007B04D4"/>
    <w:rsid w:val="007C548F"/>
    <w:rsid w:val="0081168F"/>
    <w:rsid w:val="00816D34"/>
    <w:rsid w:val="00825816"/>
    <w:rsid w:val="00826320"/>
    <w:rsid w:val="008454CB"/>
    <w:rsid w:val="00877C52"/>
    <w:rsid w:val="00886905"/>
    <w:rsid w:val="00890665"/>
    <w:rsid w:val="008910C4"/>
    <w:rsid w:val="00894136"/>
    <w:rsid w:val="008B3BD8"/>
    <w:rsid w:val="008B6A6A"/>
    <w:rsid w:val="008D1F51"/>
    <w:rsid w:val="008E0361"/>
    <w:rsid w:val="009029B1"/>
    <w:rsid w:val="009223D3"/>
    <w:rsid w:val="00924E72"/>
    <w:rsid w:val="00940047"/>
    <w:rsid w:val="00941F78"/>
    <w:rsid w:val="0094541B"/>
    <w:rsid w:val="00961467"/>
    <w:rsid w:val="00971611"/>
    <w:rsid w:val="00972282"/>
    <w:rsid w:val="00977C1E"/>
    <w:rsid w:val="00980A28"/>
    <w:rsid w:val="00982257"/>
    <w:rsid w:val="009871DD"/>
    <w:rsid w:val="009A209E"/>
    <w:rsid w:val="009C0B66"/>
    <w:rsid w:val="009C1AF9"/>
    <w:rsid w:val="009C3818"/>
    <w:rsid w:val="009D1915"/>
    <w:rsid w:val="009E4306"/>
    <w:rsid w:val="00A0497A"/>
    <w:rsid w:val="00A04BE1"/>
    <w:rsid w:val="00A11E62"/>
    <w:rsid w:val="00A354C6"/>
    <w:rsid w:val="00A55258"/>
    <w:rsid w:val="00A731B6"/>
    <w:rsid w:val="00A7364A"/>
    <w:rsid w:val="00A76F97"/>
    <w:rsid w:val="00A83705"/>
    <w:rsid w:val="00A925CE"/>
    <w:rsid w:val="00AB0A38"/>
    <w:rsid w:val="00AB1E90"/>
    <w:rsid w:val="00AD4783"/>
    <w:rsid w:val="00AD49B3"/>
    <w:rsid w:val="00AE10A7"/>
    <w:rsid w:val="00AF49F4"/>
    <w:rsid w:val="00AF6496"/>
    <w:rsid w:val="00B1259D"/>
    <w:rsid w:val="00B14BE9"/>
    <w:rsid w:val="00B20D60"/>
    <w:rsid w:val="00B47639"/>
    <w:rsid w:val="00B512E5"/>
    <w:rsid w:val="00B53E3A"/>
    <w:rsid w:val="00B55F2A"/>
    <w:rsid w:val="00B8052F"/>
    <w:rsid w:val="00B828B3"/>
    <w:rsid w:val="00B83E61"/>
    <w:rsid w:val="00BA0050"/>
    <w:rsid w:val="00BC3D8D"/>
    <w:rsid w:val="00BE2B5D"/>
    <w:rsid w:val="00BE2D40"/>
    <w:rsid w:val="00BF42CE"/>
    <w:rsid w:val="00BF7FD2"/>
    <w:rsid w:val="00C041EB"/>
    <w:rsid w:val="00C1342E"/>
    <w:rsid w:val="00C1387D"/>
    <w:rsid w:val="00C17BED"/>
    <w:rsid w:val="00C22042"/>
    <w:rsid w:val="00C22593"/>
    <w:rsid w:val="00C22E80"/>
    <w:rsid w:val="00C41136"/>
    <w:rsid w:val="00C53AC1"/>
    <w:rsid w:val="00C6159E"/>
    <w:rsid w:val="00C77CFF"/>
    <w:rsid w:val="00C811A4"/>
    <w:rsid w:val="00CA52BB"/>
    <w:rsid w:val="00CE3BBE"/>
    <w:rsid w:val="00CF0F58"/>
    <w:rsid w:val="00D00D27"/>
    <w:rsid w:val="00D0108A"/>
    <w:rsid w:val="00D05727"/>
    <w:rsid w:val="00D15D0A"/>
    <w:rsid w:val="00D3233C"/>
    <w:rsid w:val="00D35281"/>
    <w:rsid w:val="00D41997"/>
    <w:rsid w:val="00D4494D"/>
    <w:rsid w:val="00D87111"/>
    <w:rsid w:val="00D970D3"/>
    <w:rsid w:val="00DB7B48"/>
    <w:rsid w:val="00DC55B1"/>
    <w:rsid w:val="00DE17B7"/>
    <w:rsid w:val="00DE2CD0"/>
    <w:rsid w:val="00DE7BD0"/>
    <w:rsid w:val="00DF7F97"/>
    <w:rsid w:val="00E05A75"/>
    <w:rsid w:val="00E164A4"/>
    <w:rsid w:val="00E17609"/>
    <w:rsid w:val="00E2351E"/>
    <w:rsid w:val="00E67FB7"/>
    <w:rsid w:val="00E743B6"/>
    <w:rsid w:val="00E8604C"/>
    <w:rsid w:val="00EB311E"/>
    <w:rsid w:val="00EB5AD8"/>
    <w:rsid w:val="00EB7225"/>
    <w:rsid w:val="00EC1E20"/>
    <w:rsid w:val="00ED4CFF"/>
    <w:rsid w:val="00ED6B18"/>
    <w:rsid w:val="00EE0707"/>
    <w:rsid w:val="00EE2887"/>
    <w:rsid w:val="00EE7B30"/>
    <w:rsid w:val="00EF5027"/>
    <w:rsid w:val="00EF6965"/>
    <w:rsid w:val="00F00D50"/>
    <w:rsid w:val="00F0429F"/>
    <w:rsid w:val="00F3044A"/>
    <w:rsid w:val="00F37F39"/>
    <w:rsid w:val="00F57D5B"/>
    <w:rsid w:val="00F72142"/>
    <w:rsid w:val="00F75C86"/>
    <w:rsid w:val="00F96BA1"/>
    <w:rsid w:val="00FC3BC9"/>
    <w:rsid w:val="00FE62D1"/>
    <w:rsid w:val="00FE64FE"/>
    <w:rsid w:val="00FF2582"/>
    <w:rsid w:val="00FF2E06"/>
    <w:rsid w:val="00FF6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910C4"/>
  </w:style>
  <w:style w:type="paragraph" w:styleId="1">
    <w:name w:val="heading 1"/>
    <w:basedOn w:val="a1"/>
    <w:next w:val="a1"/>
    <w:link w:val="10"/>
    <w:uiPriority w:val="9"/>
    <w:qFormat/>
    <w:rsid w:val="006100E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1"/>
    <w:next w:val="a1"/>
    <w:link w:val="20"/>
    <w:uiPriority w:val="9"/>
    <w:semiHidden/>
    <w:unhideWhenUsed/>
    <w:qFormat/>
    <w:rsid w:val="00816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816D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9A209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1"/>
    <w:next w:val="a1"/>
    <w:link w:val="60"/>
    <w:qFormat/>
    <w:rsid w:val="006431AC"/>
    <w:pPr>
      <w:keepNext/>
      <w:spacing w:after="0" w:line="240" w:lineRule="auto"/>
      <w:ind w:left="1985"/>
      <w:outlineLvl w:val="5"/>
    </w:pPr>
    <w:rPr>
      <w:rFonts w:ascii="Times New Roman" w:eastAsia="Times New Roman" w:hAnsi="Times New Roman" w:cs="Times New Roman"/>
      <w:kern w:val="28"/>
      <w:sz w:val="24"/>
      <w:szCs w:val="20"/>
    </w:rPr>
  </w:style>
  <w:style w:type="paragraph" w:styleId="7">
    <w:name w:val="heading 7"/>
    <w:basedOn w:val="a1"/>
    <w:next w:val="a1"/>
    <w:link w:val="70"/>
    <w:qFormat/>
    <w:rsid w:val="006431AC"/>
    <w:pPr>
      <w:keepNext/>
      <w:spacing w:after="0" w:line="240" w:lineRule="auto"/>
      <w:ind w:left="851" w:right="282" w:firstLine="425"/>
      <w:jc w:val="both"/>
      <w:outlineLvl w:val="6"/>
    </w:pPr>
    <w:rPr>
      <w:rFonts w:ascii="Times New Roman" w:eastAsia="Times New Roman" w:hAnsi="Times New Roman" w:cs="Times New Roman"/>
      <w:kern w:val="28"/>
      <w:sz w:val="24"/>
      <w:szCs w:val="20"/>
    </w:rPr>
  </w:style>
  <w:style w:type="paragraph" w:styleId="8">
    <w:name w:val="heading 8"/>
    <w:basedOn w:val="a1"/>
    <w:next w:val="a1"/>
    <w:link w:val="80"/>
    <w:qFormat/>
    <w:rsid w:val="006431AC"/>
    <w:pPr>
      <w:keepNext/>
      <w:spacing w:after="0" w:line="240" w:lineRule="auto"/>
      <w:ind w:left="142" w:right="282" w:firstLine="851"/>
      <w:jc w:val="both"/>
      <w:outlineLvl w:val="7"/>
    </w:pPr>
    <w:rPr>
      <w:rFonts w:ascii="Times New Roman" w:eastAsia="Times New Roman" w:hAnsi="Times New Roman" w:cs="Times New Roman"/>
      <w:kern w:val="28"/>
      <w:sz w:val="24"/>
      <w:szCs w:val="20"/>
    </w:rPr>
  </w:style>
  <w:style w:type="paragraph" w:styleId="9">
    <w:name w:val="heading 9"/>
    <w:basedOn w:val="a1"/>
    <w:next w:val="a1"/>
    <w:link w:val="90"/>
    <w:qFormat/>
    <w:rsid w:val="006431AC"/>
    <w:pPr>
      <w:keepNext/>
      <w:spacing w:after="0" w:line="240" w:lineRule="auto"/>
      <w:ind w:left="142" w:right="282" w:firstLine="1134"/>
      <w:outlineLvl w:val="8"/>
    </w:pPr>
    <w:rPr>
      <w:rFonts w:ascii="Times New Roman" w:eastAsia="Times New Roman" w:hAnsi="Times New Roman" w:cs="Times New Roman"/>
      <w:kern w:val="28"/>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qFormat/>
    <w:rsid w:val="00E17609"/>
    <w:pPr>
      <w:spacing w:after="0" w:line="240" w:lineRule="auto"/>
      <w:jc w:val="center"/>
    </w:pPr>
    <w:rPr>
      <w:rFonts w:ascii="Times New Roman" w:eastAsia="Calibri" w:hAnsi="Times New Roman" w:cs="Times New Roman"/>
      <w:b/>
      <w:caps/>
      <w:sz w:val="20"/>
      <w:szCs w:val="20"/>
    </w:rPr>
  </w:style>
  <w:style w:type="character" w:customStyle="1" w:styleId="a6">
    <w:name w:val="Название Знак"/>
    <w:basedOn w:val="a2"/>
    <w:link w:val="a5"/>
    <w:rsid w:val="00E17609"/>
    <w:rPr>
      <w:rFonts w:ascii="Times New Roman" w:eastAsia="Calibri" w:hAnsi="Times New Roman" w:cs="Times New Roman"/>
      <w:b/>
      <w:caps/>
      <w:sz w:val="20"/>
      <w:szCs w:val="20"/>
    </w:rPr>
  </w:style>
  <w:style w:type="paragraph" w:styleId="a7">
    <w:name w:val="Body Text"/>
    <w:basedOn w:val="a1"/>
    <w:link w:val="a8"/>
    <w:semiHidden/>
    <w:unhideWhenUsed/>
    <w:rsid w:val="00E17609"/>
    <w:pPr>
      <w:spacing w:after="120" w:line="240" w:lineRule="auto"/>
      <w:jc w:val="both"/>
    </w:pPr>
    <w:rPr>
      <w:rFonts w:ascii="Times New Roman" w:eastAsia="Calibri" w:hAnsi="Times New Roman" w:cs="Times New Roman"/>
      <w:sz w:val="24"/>
      <w:szCs w:val="20"/>
    </w:rPr>
  </w:style>
  <w:style w:type="character" w:customStyle="1" w:styleId="a8">
    <w:name w:val="Основной текст Знак"/>
    <w:basedOn w:val="a2"/>
    <w:link w:val="a7"/>
    <w:semiHidden/>
    <w:rsid w:val="00E17609"/>
    <w:rPr>
      <w:rFonts w:ascii="Times New Roman" w:eastAsia="Calibri" w:hAnsi="Times New Roman" w:cs="Times New Roman"/>
      <w:sz w:val="24"/>
      <w:szCs w:val="20"/>
    </w:rPr>
  </w:style>
  <w:style w:type="paragraph" w:styleId="a9">
    <w:name w:val="List Paragraph"/>
    <w:basedOn w:val="a1"/>
    <w:uiPriority w:val="34"/>
    <w:qFormat/>
    <w:rsid w:val="00E17609"/>
    <w:pPr>
      <w:spacing w:after="0" w:line="240" w:lineRule="auto"/>
      <w:ind w:left="720"/>
      <w:contextualSpacing/>
    </w:pPr>
    <w:rPr>
      <w:rFonts w:ascii="Times New Roman" w:eastAsia="Calibri" w:hAnsi="Times New Roman" w:cs="Times New Roman"/>
      <w:sz w:val="24"/>
      <w:szCs w:val="24"/>
    </w:rPr>
  </w:style>
  <w:style w:type="paragraph" w:customStyle="1" w:styleId="aa">
    <w:name w:val="Обычный текст с отступом"/>
    <w:basedOn w:val="a1"/>
    <w:rsid w:val="00E17609"/>
    <w:pPr>
      <w:spacing w:after="0" w:line="360" w:lineRule="auto"/>
      <w:ind w:firstLine="720"/>
      <w:jc w:val="both"/>
    </w:pPr>
    <w:rPr>
      <w:rFonts w:ascii="Times New Roman" w:eastAsia="Calibri" w:hAnsi="Times New Roman" w:cs="Times New Roman"/>
      <w:sz w:val="28"/>
      <w:szCs w:val="24"/>
    </w:rPr>
  </w:style>
  <w:style w:type="paragraph" w:customStyle="1" w:styleId="ab">
    <w:name w:val="Письмо"/>
    <w:basedOn w:val="a1"/>
    <w:rsid w:val="00E17609"/>
    <w:pPr>
      <w:spacing w:before="120" w:after="0" w:line="360" w:lineRule="auto"/>
      <w:ind w:firstLine="720"/>
      <w:jc w:val="both"/>
    </w:pPr>
    <w:rPr>
      <w:rFonts w:ascii="Times New Roman" w:eastAsia="Calibri" w:hAnsi="Times New Roman" w:cs="Times New Roman"/>
      <w:sz w:val="24"/>
      <w:szCs w:val="20"/>
    </w:rPr>
  </w:style>
  <w:style w:type="paragraph" w:customStyle="1" w:styleId="ConsNonformat">
    <w:name w:val="ConsNonformat"/>
    <w:rsid w:val="00E17609"/>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ac">
    <w:name w:val="Гипертекстовая ссылка"/>
    <w:basedOn w:val="a2"/>
    <w:uiPriority w:val="99"/>
    <w:rsid w:val="00E17609"/>
    <w:rPr>
      <w:rFonts w:ascii="Times New Roman" w:hAnsi="Times New Roman" w:cs="Times New Roman" w:hint="default"/>
      <w:color w:val="008000"/>
    </w:rPr>
  </w:style>
  <w:style w:type="numbering" w:customStyle="1" w:styleId="a">
    <w:name w:val="НЦРТ Положение"/>
    <w:rsid w:val="00977C1E"/>
    <w:pPr>
      <w:numPr>
        <w:numId w:val="2"/>
      </w:numPr>
    </w:pPr>
  </w:style>
  <w:style w:type="paragraph" w:styleId="ad">
    <w:name w:val="annotation text"/>
    <w:basedOn w:val="a1"/>
    <w:link w:val="ae"/>
    <w:uiPriority w:val="99"/>
    <w:semiHidden/>
    <w:unhideWhenUsed/>
    <w:rsid w:val="00977C1E"/>
    <w:pPr>
      <w:spacing w:line="240" w:lineRule="auto"/>
    </w:pPr>
    <w:rPr>
      <w:sz w:val="20"/>
      <w:szCs w:val="20"/>
    </w:rPr>
  </w:style>
  <w:style w:type="character" w:customStyle="1" w:styleId="ae">
    <w:name w:val="Текст примечания Знак"/>
    <w:basedOn w:val="a2"/>
    <w:link w:val="ad"/>
    <w:uiPriority w:val="99"/>
    <w:semiHidden/>
    <w:rsid w:val="00977C1E"/>
    <w:rPr>
      <w:sz w:val="20"/>
      <w:szCs w:val="20"/>
    </w:rPr>
  </w:style>
  <w:style w:type="paragraph" w:styleId="a0">
    <w:name w:val="annotation subject"/>
    <w:basedOn w:val="ad"/>
    <w:next w:val="ad"/>
    <w:link w:val="af"/>
    <w:unhideWhenUsed/>
    <w:rsid w:val="00977C1E"/>
    <w:pPr>
      <w:numPr>
        <w:ilvl w:val="1"/>
        <w:numId w:val="2"/>
      </w:numPr>
      <w:ind w:left="1701" w:hanging="283"/>
    </w:pPr>
    <w:rPr>
      <w:rFonts w:ascii="Calibri" w:eastAsia="Calibri" w:hAnsi="Calibri" w:cs="Times New Roman"/>
      <w:b/>
      <w:bCs/>
      <w:lang w:eastAsia="en-US"/>
    </w:rPr>
  </w:style>
  <w:style w:type="character" w:customStyle="1" w:styleId="af">
    <w:name w:val="Тема примечания Знак"/>
    <w:basedOn w:val="ae"/>
    <w:link w:val="a0"/>
    <w:rsid w:val="00977C1E"/>
    <w:rPr>
      <w:rFonts w:ascii="Calibri" w:eastAsia="Calibri" w:hAnsi="Calibri" w:cs="Times New Roman"/>
      <w:b/>
      <w:bCs/>
      <w:lang w:eastAsia="en-US"/>
    </w:rPr>
  </w:style>
  <w:style w:type="character" w:customStyle="1" w:styleId="60">
    <w:name w:val="Заголовок 6 Знак"/>
    <w:basedOn w:val="a2"/>
    <w:link w:val="6"/>
    <w:rsid w:val="006431AC"/>
    <w:rPr>
      <w:rFonts w:ascii="Times New Roman" w:eastAsia="Times New Roman" w:hAnsi="Times New Roman" w:cs="Times New Roman"/>
      <w:kern w:val="28"/>
      <w:sz w:val="24"/>
      <w:szCs w:val="20"/>
    </w:rPr>
  </w:style>
  <w:style w:type="character" w:customStyle="1" w:styleId="70">
    <w:name w:val="Заголовок 7 Знак"/>
    <w:basedOn w:val="a2"/>
    <w:link w:val="7"/>
    <w:rsid w:val="006431AC"/>
    <w:rPr>
      <w:rFonts w:ascii="Times New Roman" w:eastAsia="Times New Roman" w:hAnsi="Times New Roman" w:cs="Times New Roman"/>
      <w:kern w:val="28"/>
      <w:sz w:val="24"/>
      <w:szCs w:val="20"/>
    </w:rPr>
  </w:style>
  <w:style w:type="character" w:customStyle="1" w:styleId="80">
    <w:name w:val="Заголовок 8 Знак"/>
    <w:basedOn w:val="a2"/>
    <w:link w:val="8"/>
    <w:rsid w:val="006431AC"/>
    <w:rPr>
      <w:rFonts w:ascii="Times New Roman" w:eastAsia="Times New Roman" w:hAnsi="Times New Roman" w:cs="Times New Roman"/>
      <w:kern w:val="28"/>
      <w:sz w:val="24"/>
      <w:szCs w:val="20"/>
    </w:rPr>
  </w:style>
  <w:style w:type="character" w:customStyle="1" w:styleId="90">
    <w:name w:val="Заголовок 9 Знак"/>
    <w:basedOn w:val="a2"/>
    <w:link w:val="9"/>
    <w:rsid w:val="006431AC"/>
    <w:rPr>
      <w:rFonts w:ascii="Times New Roman" w:eastAsia="Times New Roman" w:hAnsi="Times New Roman" w:cs="Times New Roman"/>
      <w:kern w:val="28"/>
      <w:sz w:val="24"/>
      <w:szCs w:val="20"/>
    </w:rPr>
  </w:style>
  <w:style w:type="paragraph" w:styleId="af0">
    <w:name w:val="Block Text"/>
    <w:basedOn w:val="a1"/>
    <w:rsid w:val="006431AC"/>
    <w:pPr>
      <w:spacing w:after="0" w:line="240" w:lineRule="auto"/>
      <w:ind w:left="851" w:right="282" w:firstLine="425"/>
      <w:jc w:val="both"/>
    </w:pPr>
    <w:rPr>
      <w:rFonts w:ascii="Times New Roman" w:eastAsia="Times New Roman" w:hAnsi="Times New Roman" w:cs="Times New Roman"/>
      <w:kern w:val="28"/>
      <w:sz w:val="24"/>
      <w:szCs w:val="20"/>
    </w:rPr>
  </w:style>
  <w:style w:type="character" w:customStyle="1" w:styleId="20">
    <w:name w:val="Заголовок 2 Знак"/>
    <w:basedOn w:val="a2"/>
    <w:link w:val="2"/>
    <w:uiPriority w:val="9"/>
    <w:semiHidden/>
    <w:rsid w:val="00816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816D34"/>
    <w:rPr>
      <w:rFonts w:asciiTheme="majorHAnsi" w:eastAsiaTheme="majorEastAsia" w:hAnsiTheme="majorHAnsi" w:cstheme="majorBidi"/>
      <w:b/>
      <w:bCs/>
      <w:color w:val="4F81BD" w:themeColor="accent1"/>
    </w:rPr>
  </w:style>
  <w:style w:type="paragraph" w:styleId="af1">
    <w:name w:val="Normal (Web)"/>
    <w:basedOn w:val="a1"/>
    <w:uiPriority w:val="99"/>
    <w:rsid w:val="00816D34"/>
    <w:pPr>
      <w:spacing w:after="0" w:line="240" w:lineRule="auto"/>
      <w:ind w:firstLine="180"/>
      <w:textAlignment w:val="top"/>
    </w:pPr>
    <w:rPr>
      <w:rFonts w:ascii="Arial Unicode MS" w:eastAsia="Arial Unicode MS" w:hAnsi="Arial Unicode MS" w:cs="Times New Roman"/>
      <w:color w:val="000000"/>
      <w:sz w:val="24"/>
      <w:szCs w:val="20"/>
      <w:lang w:val="en-US"/>
    </w:rPr>
  </w:style>
  <w:style w:type="paragraph" w:customStyle="1" w:styleId="21">
    <w:name w:val="Стиль2"/>
    <w:basedOn w:val="a1"/>
    <w:rsid w:val="00816D34"/>
    <w:pPr>
      <w:keepNext/>
      <w:keepLines/>
      <w:widowControl w:val="0"/>
      <w:suppressLineNumbers/>
      <w:tabs>
        <w:tab w:val="left" w:pos="1836"/>
      </w:tabs>
      <w:suppressAutoHyphens/>
      <w:spacing w:after="60" w:line="240" w:lineRule="auto"/>
      <w:ind w:left="1836" w:hanging="576"/>
      <w:jc w:val="both"/>
    </w:pPr>
    <w:rPr>
      <w:rFonts w:ascii="Times New Roman" w:eastAsia="Times New Roman" w:hAnsi="Times New Roman" w:cs="Times New Roman"/>
      <w:b/>
      <w:sz w:val="24"/>
      <w:szCs w:val="20"/>
      <w:lang w:eastAsia="ar-SA"/>
    </w:rPr>
  </w:style>
  <w:style w:type="paragraph" w:styleId="af2">
    <w:name w:val="header"/>
    <w:basedOn w:val="a1"/>
    <w:link w:val="af3"/>
    <w:uiPriority w:val="99"/>
    <w:semiHidden/>
    <w:unhideWhenUsed/>
    <w:rsid w:val="00826320"/>
    <w:pPr>
      <w:tabs>
        <w:tab w:val="center" w:pos="4677"/>
        <w:tab w:val="right" w:pos="9355"/>
      </w:tabs>
      <w:spacing w:after="0" w:line="240" w:lineRule="auto"/>
    </w:pPr>
  </w:style>
  <w:style w:type="character" w:customStyle="1" w:styleId="af3">
    <w:name w:val="Верхний колонтитул Знак"/>
    <w:basedOn w:val="a2"/>
    <w:link w:val="af2"/>
    <w:uiPriority w:val="99"/>
    <w:semiHidden/>
    <w:rsid w:val="00826320"/>
  </w:style>
  <w:style w:type="paragraph" w:styleId="af4">
    <w:name w:val="footer"/>
    <w:basedOn w:val="a1"/>
    <w:link w:val="af5"/>
    <w:uiPriority w:val="99"/>
    <w:unhideWhenUsed/>
    <w:rsid w:val="00826320"/>
    <w:pPr>
      <w:tabs>
        <w:tab w:val="center" w:pos="4677"/>
        <w:tab w:val="right" w:pos="9355"/>
      </w:tabs>
      <w:spacing w:after="0" w:line="240" w:lineRule="auto"/>
    </w:pPr>
  </w:style>
  <w:style w:type="character" w:customStyle="1" w:styleId="af5">
    <w:name w:val="Нижний колонтитул Знак"/>
    <w:basedOn w:val="a2"/>
    <w:link w:val="af4"/>
    <w:uiPriority w:val="99"/>
    <w:rsid w:val="00826320"/>
  </w:style>
  <w:style w:type="paragraph" w:styleId="af6">
    <w:name w:val="Body Text Indent"/>
    <w:basedOn w:val="a1"/>
    <w:link w:val="af7"/>
    <w:uiPriority w:val="99"/>
    <w:unhideWhenUsed/>
    <w:rsid w:val="001C0AB0"/>
    <w:pPr>
      <w:spacing w:after="120"/>
      <w:ind w:left="283"/>
    </w:pPr>
  </w:style>
  <w:style w:type="character" w:customStyle="1" w:styleId="af7">
    <w:name w:val="Основной текст с отступом Знак"/>
    <w:basedOn w:val="a2"/>
    <w:link w:val="af6"/>
    <w:uiPriority w:val="99"/>
    <w:rsid w:val="001C0AB0"/>
  </w:style>
  <w:style w:type="paragraph" w:customStyle="1" w:styleId="af8">
    <w:name w:val="Содержимое таблицы"/>
    <w:basedOn w:val="a1"/>
    <w:rsid w:val="001C0AB0"/>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customStyle="1" w:styleId="af9">
    <w:name w:val="Таблицы (моноширинный)"/>
    <w:basedOn w:val="a1"/>
    <w:next w:val="a1"/>
    <w:rsid w:val="001C0AB0"/>
    <w:pPr>
      <w:autoSpaceDE w:val="0"/>
      <w:autoSpaceDN w:val="0"/>
      <w:adjustRightInd w:val="0"/>
      <w:spacing w:after="0" w:line="240" w:lineRule="auto"/>
      <w:jc w:val="both"/>
    </w:pPr>
    <w:rPr>
      <w:rFonts w:ascii="Courier New" w:eastAsiaTheme="minorHAnsi" w:hAnsi="Courier New" w:cs="Courier New"/>
      <w:lang w:eastAsia="en-US"/>
    </w:rPr>
  </w:style>
  <w:style w:type="paragraph" w:customStyle="1" w:styleId="ConsPlusNormal">
    <w:name w:val="ConsPlusNormal"/>
    <w:rsid w:val="003E55B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B6A6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2"/>
    <w:link w:val="1"/>
    <w:uiPriority w:val="9"/>
    <w:rsid w:val="006100ED"/>
    <w:rPr>
      <w:rFonts w:ascii="Cambria" w:eastAsia="Times New Roman" w:hAnsi="Cambria" w:cs="Times New Roman"/>
      <w:b/>
      <w:bCs/>
      <w:kern w:val="32"/>
      <w:sz w:val="32"/>
      <w:szCs w:val="32"/>
    </w:rPr>
  </w:style>
  <w:style w:type="character" w:customStyle="1" w:styleId="40">
    <w:name w:val="Заголовок 4 Знак"/>
    <w:basedOn w:val="a2"/>
    <w:link w:val="4"/>
    <w:uiPriority w:val="9"/>
    <w:rsid w:val="009A209E"/>
    <w:rPr>
      <w:rFonts w:asciiTheme="majorHAnsi" w:eastAsiaTheme="majorEastAsia" w:hAnsiTheme="majorHAnsi" w:cstheme="majorBidi"/>
      <w:b/>
      <w:bCs/>
      <w:i/>
      <w:iCs/>
      <w:color w:val="4F81BD" w:themeColor="accent1"/>
    </w:rPr>
  </w:style>
  <w:style w:type="character" w:styleId="afa">
    <w:name w:val="Hyperlink"/>
    <w:basedOn w:val="a2"/>
    <w:rsid w:val="008D1F51"/>
    <w:rPr>
      <w:rFonts w:cs="Times New Roman"/>
      <w:color w:val="0000FF"/>
      <w:u w:val="single"/>
    </w:rPr>
  </w:style>
  <w:style w:type="character" w:styleId="afb">
    <w:name w:val="Strong"/>
    <w:basedOn w:val="a2"/>
    <w:qFormat/>
    <w:rsid w:val="008D1F51"/>
    <w:rPr>
      <w:rFonts w:cs="Times New Roman"/>
      <w:b/>
      <w:bCs/>
    </w:rPr>
  </w:style>
  <w:style w:type="paragraph" w:styleId="31">
    <w:name w:val="Body Text Indent 3"/>
    <w:basedOn w:val="a1"/>
    <w:link w:val="32"/>
    <w:uiPriority w:val="99"/>
    <w:semiHidden/>
    <w:unhideWhenUsed/>
    <w:rsid w:val="00531733"/>
    <w:pPr>
      <w:spacing w:after="120"/>
      <w:ind w:left="283"/>
    </w:pPr>
    <w:rPr>
      <w:sz w:val="16"/>
      <w:szCs w:val="16"/>
    </w:rPr>
  </w:style>
  <w:style w:type="character" w:customStyle="1" w:styleId="32">
    <w:name w:val="Основной текст с отступом 3 Знак"/>
    <w:basedOn w:val="a2"/>
    <w:link w:val="31"/>
    <w:uiPriority w:val="99"/>
    <w:semiHidden/>
    <w:rsid w:val="00531733"/>
    <w:rPr>
      <w:sz w:val="16"/>
      <w:szCs w:val="16"/>
    </w:rPr>
  </w:style>
  <w:style w:type="paragraph" w:customStyle="1" w:styleId="11">
    <w:name w:val="Без интервала1"/>
    <w:rsid w:val="00531733"/>
    <w:pPr>
      <w:spacing w:after="0" w:line="240" w:lineRule="auto"/>
    </w:pPr>
    <w:rPr>
      <w:rFonts w:ascii="Times New Roman" w:eastAsia="Calibri" w:hAnsi="Times New Roman" w:cs="Times New Roman"/>
      <w:sz w:val="24"/>
      <w:szCs w:val="24"/>
    </w:rPr>
  </w:style>
  <w:style w:type="paragraph" w:customStyle="1" w:styleId="12">
    <w:name w:val="Абзац списка1"/>
    <w:basedOn w:val="a1"/>
    <w:link w:val="ListParagraphChar"/>
    <w:uiPriority w:val="34"/>
    <w:qFormat/>
    <w:rsid w:val="00531733"/>
    <w:pPr>
      <w:ind w:left="720"/>
    </w:pPr>
    <w:rPr>
      <w:rFonts w:ascii="Calibri" w:eastAsia="Calibri" w:hAnsi="Calibri" w:cs="Times New Roman"/>
    </w:rPr>
  </w:style>
  <w:style w:type="character" w:customStyle="1" w:styleId="ListParagraphChar">
    <w:name w:val="List Paragraph Char"/>
    <w:link w:val="12"/>
    <w:uiPriority w:val="34"/>
    <w:locked/>
    <w:rsid w:val="00531733"/>
    <w:rPr>
      <w:rFonts w:ascii="Calibri" w:eastAsia="Calibri" w:hAnsi="Calibri" w:cs="Times New Roman"/>
    </w:rPr>
  </w:style>
  <w:style w:type="paragraph" w:customStyle="1" w:styleId="afc">
    <w:name w:val="Пункт"/>
    <w:basedOn w:val="a1"/>
    <w:rsid w:val="00531733"/>
    <w:pPr>
      <w:spacing w:after="0" w:line="360" w:lineRule="auto"/>
      <w:jc w:val="both"/>
    </w:pPr>
    <w:rPr>
      <w:rFonts w:ascii="Times New Roman" w:eastAsia="Calibri" w:hAnsi="Times New Roman" w:cs="Times New Roman"/>
      <w:sz w:val="28"/>
      <w:szCs w:val="28"/>
    </w:rPr>
  </w:style>
  <w:style w:type="paragraph" w:customStyle="1" w:styleId="consplusnormal0">
    <w:name w:val="consplusnormal"/>
    <w:basedOn w:val="a1"/>
    <w:rsid w:val="00531733"/>
    <w:pPr>
      <w:widowControl w:val="0"/>
      <w:suppressAutoHyphens/>
      <w:spacing w:before="150" w:after="150" w:line="240" w:lineRule="auto"/>
      <w:ind w:left="150" w:right="150"/>
    </w:pPr>
    <w:rPr>
      <w:rFonts w:ascii="Times New Roman" w:eastAsia="Times New Roman" w:hAnsi="Times New Roman" w:cs="Times New Roman"/>
      <w:sz w:val="24"/>
      <w:szCs w:val="20"/>
    </w:rPr>
  </w:style>
  <w:style w:type="paragraph" w:styleId="afd">
    <w:name w:val="List Number"/>
    <w:basedOn w:val="a1"/>
    <w:unhideWhenUsed/>
    <w:rsid w:val="00531733"/>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Normal">
    <w:name w:val="ConsNormal"/>
    <w:uiPriority w:val="99"/>
    <w:semiHidden/>
    <w:rsid w:val="0053173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HTML">
    <w:name w:val="HTML Preformatted"/>
    <w:basedOn w:val="a1"/>
    <w:link w:val="HTML0"/>
    <w:unhideWhenUsed/>
    <w:rsid w:val="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531733"/>
    <w:rPr>
      <w:rFonts w:ascii="Courier New" w:eastAsia="Times New Roman" w:hAnsi="Courier New" w:cs="Courier New"/>
      <w:sz w:val="20"/>
      <w:szCs w:val="20"/>
    </w:rPr>
  </w:style>
  <w:style w:type="paragraph" w:customStyle="1" w:styleId="menubasetext1">
    <w:name w:val="menu_base_text1"/>
    <w:basedOn w:val="a1"/>
    <w:rsid w:val="00531733"/>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13">
    <w:name w:val="s_13"/>
    <w:basedOn w:val="a1"/>
    <w:rsid w:val="00531733"/>
    <w:pPr>
      <w:spacing w:after="0" w:line="240" w:lineRule="auto"/>
      <w:ind w:firstLine="720"/>
    </w:pPr>
    <w:rPr>
      <w:rFonts w:ascii="Times New Roman" w:eastAsia="Times New Roman" w:hAnsi="Times New Roman" w:cs="Times New Roman"/>
      <w:sz w:val="20"/>
      <w:szCs w:val="20"/>
    </w:rPr>
  </w:style>
  <w:style w:type="paragraph" w:styleId="afe">
    <w:name w:val="Balloon Text"/>
    <w:basedOn w:val="a1"/>
    <w:link w:val="aff"/>
    <w:uiPriority w:val="99"/>
    <w:semiHidden/>
    <w:unhideWhenUsed/>
    <w:rsid w:val="00531733"/>
    <w:pPr>
      <w:spacing w:after="0" w:line="240" w:lineRule="auto"/>
    </w:pPr>
    <w:rPr>
      <w:rFonts w:ascii="Tahoma" w:hAnsi="Tahoma" w:cs="Tahoma"/>
      <w:sz w:val="16"/>
      <w:szCs w:val="16"/>
    </w:rPr>
  </w:style>
  <w:style w:type="character" w:customStyle="1" w:styleId="aff">
    <w:name w:val="Текст выноски Знак"/>
    <w:basedOn w:val="a2"/>
    <w:link w:val="afe"/>
    <w:uiPriority w:val="99"/>
    <w:semiHidden/>
    <w:rsid w:val="005317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1028675">
      <w:bodyDiv w:val="1"/>
      <w:marLeft w:val="0"/>
      <w:marRight w:val="0"/>
      <w:marTop w:val="0"/>
      <w:marBottom w:val="0"/>
      <w:divBdr>
        <w:top w:val="none" w:sz="0" w:space="0" w:color="auto"/>
        <w:left w:val="none" w:sz="0" w:space="0" w:color="auto"/>
        <w:bottom w:val="none" w:sz="0" w:space="0" w:color="auto"/>
        <w:right w:val="none" w:sz="0" w:space="0" w:color="auto"/>
      </w:divBdr>
      <w:divsChild>
        <w:div w:id="1123185053">
          <w:marLeft w:val="0"/>
          <w:marRight w:val="0"/>
          <w:marTop w:val="0"/>
          <w:marBottom w:val="0"/>
          <w:divBdr>
            <w:top w:val="none" w:sz="0" w:space="0" w:color="auto"/>
            <w:left w:val="none" w:sz="0" w:space="0" w:color="auto"/>
            <w:bottom w:val="none" w:sz="0" w:space="0" w:color="auto"/>
            <w:right w:val="none" w:sz="0" w:space="0" w:color="auto"/>
          </w:divBdr>
          <w:divsChild>
            <w:div w:id="17844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oset-fr.ru/" TargetMode="Externa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elektroset-fr.ru"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A9B8C-426D-4E2F-B974-4913B56B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24</Pages>
  <Words>7882</Words>
  <Characters>44933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188</cp:revision>
  <cp:lastPrinted>2014-08-15T05:02:00Z</cp:lastPrinted>
  <dcterms:created xsi:type="dcterms:W3CDTF">2013-01-25T06:37:00Z</dcterms:created>
  <dcterms:modified xsi:type="dcterms:W3CDTF">2014-08-15T05:34:00Z</dcterms:modified>
</cp:coreProperties>
</file>