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722EF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BB74D7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№25</w:t>
      </w:r>
      <w:r w:rsidR="007739F6">
        <w:rPr>
          <w:rFonts w:ascii="Times New Roman" w:hAnsi="Times New Roman" w:cs="Times New Roman"/>
          <w:b/>
          <w:sz w:val="24"/>
          <w:szCs w:val="24"/>
        </w:rPr>
        <w:t>/14</w:t>
      </w:r>
      <w:r w:rsidR="006F5820">
        <w:rPr>
          <w:rFonts w:ascii="Times New Roman" w:hAnsi="Times New Roman" w:cs="Times New Roman"/>
          <w:b/>
          <w:sz w:val="24"/>
          <w:szCs w:val="24"/>
        </w:rPr>
        <w:t xml:space="preserve"> -ЕП  от   «31</w:t>
      </w:r>
      <w:r w:rsidR="00722EF6">
        <w:rPr>
          <w:rFonts w:ascii="Times New Roman" w:hAnsi="Times New Roman" w:cs="Times New Roman"/>
          <w:b/>
          <w:sz w:val="24"/>
          <w:szCs w:val="24"/>
        </w:rPr>
        <w:t>» марта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1F41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подпунктом</w:t>
      </w:r>
      <w:r w:rsidR="00BF58B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0599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F17901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F17901">
        <w:rPr>
          <w:b/>
        </w:rPr>
        <w:t>Пре</w:t>
      </w:r>
      <w:r w:rsidR="00910371">
        <w:rPr>
          <w:b/>
        </w:rPr>
        <w:t>дмет договора</w:t>
      </w:r>
      <w:r w:rsidRPr="00F17901">
        <w:rPr>
          <w:b/>
        </w:rPr>
        <w:t>:</w:t>
      </w:r>
    </w:p>
    <w:p w:rsidR="00F236EA" w:rsidRDefault="00F236EA" w:rsidP="00F23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5641A" w:rsidRPr="0035641A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641A" w:rsidRPr="0035641A">
        <w:rPr>
          <w:rFonts w:ascii="Times New Roman" w:eastAsia="Times New Roman" w:hAnsi="Times New Roman" w:cs="Times New Roman"/>
          <w:sz w:val="24"/>
          <w:szCs w:val="24"/>
        </w:rPr>
        <w:t xml:space="preserve"> работ по разработке проектно-сметной документации, поставке, монтажу, наладке, вводу в эксплуатацию измерительного комплекса электрической энергии на базе приборов «Матрица», работающих в системе АИИС КУЭ, </w:t>
      </w:r>
      <w:r w:rsidR="001F205A" w:rsidRPr="0035641A">
        <w:rPr>
          <w:rFonts w:ascii="Times New Roman" w:eastAsia="Times New Roman" w:hAnsi="Times New Roman" w:cs="Times New Roman"/>
          <w:sz w:val="24"/>
          <w:szCs w:val="24"/>
        </w:rPr>
        <w:t>устанавливаемого  в точке поставки электрической энергии</w:t>
      </w:r>
    </w:p>
    <w:p w:rsidR="0035641A" w:rsidRDefault="00F236EA" w:rsidP="00F23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лот: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012443">
        <w:rPr>
          <w:sz w:val="24"/>
          <w:szCs w:val="24"/>
        </w:rPr>
        <w:t xml:space="preserve"> </w:t>
      </w:r>
      <w:r w:rsidR="0035641A" w:rsidRPr="0035641A">
        <w:rPr>
          <w:rFonts w:ascii="Times New Roman" w:eastAsia="Times New Roman" w:hAnsi="Times New Roman" w:cs="Times New Roman"/>
          <w:sz w:val="24"/>
          <w:szCs w:val="24"/>
        </w:rPr>
        <w:t>в ТП-12, РУ-0</w:t>
      </w:r>
      <w:r w:rsidR="003A5307">
        <w:rPr>
          <w:rFonts w:ascii="Times New Roman" w:eastAsia="Times New Roman" w:hAnsi="Times New Roman" w:cs="Times New Roman"/>
          <w:sz w:val="24"/>
          <w:szCs w:val="24"/>
        </w:rPr>
        <w:t>,4кВ, ячейка направления  ТП-499;</w:t>
      </w:r>
    </w:p>
    <w:p w:rsidR="003A5307" w:rsidRDefault="00DE16AC" w:rsidP="00DE16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53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лот:</w:t>
      </w:r>
      <w:r w:rsidR="003A5307">
        <w:rPr>
          <w:rFonts w:ascii="Times New Roman" w:hAnsi="Times New Roman" w:cs="Times New Roman"/>
          <w:sz w:val="24"/>
          <w:szCs w:val="24"/>
        </w:rPr>
        <w:t xml:space="preserve"> </w:t>
      </w:r>
      <w:r w:rsidR="00C63ECF">
        <w:rPr>
          <w:rFonts w:ascii="Times New Roman" w:hAnsi="Times New Roman" w:cs="Times New Roman"/>
          <w:sz w:val="24"/>
          <w:szCs w:val="24"/>
        </w:rPr>
        <w:t xml:space="preserve"> </w:t>
      </w:r>
      <w:r w:rsidR="003A5307" w:rsidRPr="003A5307">
        <w:rPr>
          <w:rFonts w:ascii="Times New Roman" w:eastAsia="Times New Roman" w:hAnsi="Times New Roman" w:cs="Times New Roman"/>
          <w:sz w:val="24"/>
          <w:szCs w:val="24"/>
        </w:rPr>
        <w:t xml:space="preserve">в ТП-449, РУ-0,4кВ, ячейка направления </w:t>
      </w:r>
      <w:r w:rsidR="003A5307">
        <w:rPr>
          <w:rFonts w:ascii="Times New Roman" w:hAnsi="Times New Roman" w:cs="Times New Roman"/>
          <w:sz w:val="24"/>
          <w:szCs w:val="24"/>
        </w:rPr>
        <w:t xml:space="preserve"> </w:t>
      </w:r>
      <w:r w:rsidR="003A5307" w:rsidRPr="003A5307">
        <w:rPr>
          <w:rFonts w:ascii="Times New Roman" w:eastAsia="Times New Roman" w:hAnsi="Times New Roman" w:cs="Times New Roman"/>
          <w:sz w:val="24"/>
          <w:szCs w:val="24"/>
        </w:rPr>
        <w:t>ТП-461</w:t>
      </w:r>
      <w:r w:rsidR="003A53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16AC" w:rsidRPr="0035641A" w:rsidRDefault="00DE16AC" w:rsidP="00DE16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лот: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012443">
        <w:rPr>
          <w:sz w:val="24"/>
          <w:szCs w:val="24"/>
        </w:rPr>
        <w:t xml:space="preserve"> </w:t>
      </w:r>
      <w:r w:rsidR="00C63ECF">
        <w:rPr>
          <w:rFonts w:ascii="Times New Roman" w:eastAsia="Times New Roman" w:hAnsi="Times New Roman" w:cs="Times New Roman"/>
          <w:sz w:val="24"/>
          <w:szCs w:val="24"/>
        </w:rPr>
        <w:t>в ТП-462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, РУ-</w:t>
      </w:r>
      <w:r w:rsidR="00C63ECF">
        <w:rPr>
          <w:rFonts w:ascii="Times New Roman" w:eastAsia="Times New Roman" w:hAnsi="Times New Roman" w:cs="Times New Roman"/>
          <w:sz w:val="24"/>
          <w:szCs w:val="24"/>
        </w:rPr>
        <w:t>0,4кВ, ячейка направления ТП-497;</w:t>
      </w:r>
    </w:p>
    <w:p w:rsidR="00DE16AC" w:rsidRPr="0035641A" w:rsidRDefault="00DE16AC" w:rsidP="00DE16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лот: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012443">
        <w:rPr>
          <w:sz w:val="24"/>
          <w:szCs w:val="24"/>
        </w:rPr>
        <w:t xml:space="preserve"> </w:t>
      </w:r>
      <w:r w:rsidR="00C63ECF">
        <w:rPr>
          <w:rFonts w:ascii="Times New Roman" w:eastAsia="Times New Roman" w:hAnsi="Times New Roman" w:cs="Times New Roman"/>
          <w:sz w:val="24"/>
          <w:szCs w:val="24"/>
        </w:rPr>
        <w:t>в ТП- 499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, РУ-</w:t>
      </w:r>
      <w:r w:rsidR="00C63ECF">
        <w:rPr>
          <w:rFonts w:ascii="Times New Roman" w:eastAsia="Times New Roman" w:hAnsi="Times New Roman" w:cs="Times New Roman"/>
          <w:sz w:val="24"/>
          <w:szCs w:val="24"/>
        </w:rPr>
        <w:t>0,4кВ, ячейка направления ТП-461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6AC" w:rsidRPr="0035641A" w:rsidRDefault="00DE16AC" w:rsidP="00F236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1A" w:rsidRPr="0035641A" w:rsidRDefault="00B05999" w:rsidP="00F236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641A" w:rsidRPr="0035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наладке и  приемо-сдаточным </w:t>
      </w:r>
      <w:r w:rsidR="0035641A" w:rsidRPr="0035641A">
        <w:rPr>
          <w:rFonts w:ascii="Times New Roman" w:eastAsia="Times New Roman" w:hAnsi="Times New Roman" w:cs="Times New Roman"/>
          <w:sz w:val="24"/>
          <w:szCs w:val="24"/>
        </w:rPr>
        <w:t xml:space="preserve"> испытания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5641A" w:rsidRPr="0035641A">
        <w:rPr>
          <w:rFonts w:ascii="Times New Roman" w:eastAsia="Times New Roman" w:hAnsi="Times New Roman" w:cs="Times New Roman"/>
          <w:sz w:val="24"/>
          <w:szCs w:val="24"/>
        </w:rPr>
        <w:t xml:space="preserve"> измерительных комплексо</w:t>
      </w:r>
      <w:r w:rsidR="00B55704">
        <w:rPr>
          <w:rFonts w:ascii="Times New Roman" w:hAnsi="Times New Roman" w:cs="Times New Roman"/>
          <w:sz w:val="24"/>
          <w:szCs w:val="24"/>
        </w:rPr>
        <w:t xml:space="preserve">в коммерческого учета электрической </w:t>
      </w:r>
      <w:r w:rsidR="0035641A" w:rsidRPr="0035641A">
        <w:rPr>
          <w:rFonts w:ascii="Times New Roman" w:eastAsia="Times New Roman" w:hAnsi="Times New Roman" w:cs="Times New Roman"/>
          <w:sz w:val="24"/>
          <w:szCs w:val="24"/>
        </w:rPr>
        <w:t>энергии.</w:t>
      </w:r>
    </w:p>
    <w:p w:rsidR="00654747" w:rsidRPr="00283B50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0329EB">
        <w:rPr>
          <w:rFonts w:ascii="Times New Roman" w:hAnsi="Times New Roman" w:cs="Times New Roman"/>
          <w:b/>
          <w:bCs/>
          <w:sz w:val="24"/>
          <w:szCs w:val="24"/>
        </w:rPr>
        <w:t>до 01.09</w:t>
      </w:r>
      <w:r w:rsidR="00285CE0">
        <w:rPr>
          <w:rFonts w:ascii="Times New Roman" w:hAnsi="Times New Roman" w:cs="Times New Roman"/>
          <w:b/>
          <w:bCs/>
          <w:sz w:val="24"/>
          <w:szCs w:val="24"/>
        </w:rPr>
        <w:t>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54747" w:rsidRPr="001E2168" w:rsidRDefault="00654747" w:rsidP="00AA4B2C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 xml:space="preserve">.  Требования к гарантии: </w:t>
      </w:r>
      <w:r w:rsidR="00AA4B2C" w:rsidRPr="00CC450F">
        <w:t xml:space="preserve">Гарантийный срок на выполненные </w:t>
      </w:r>
      <w:r w:rsidR="00AA4B2C">
        <w:t xml:space="preserve">Подрядчиком работы составляет </w:t>
      </w:r>
      <w:r w:rsidR="00AA4B2C" w:rsidRPr="007C4021">
        <w:t>36 (тридцать шесть) месяцев.</w:t>
      </w:r>
      <w:r w:rsidR="00AA4B2C" w:rsidRPr="00CC450F">
        <w:t xml:space="preserve"> 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AA5E53" w:rsidRPr="00597393" w:rsidRDefault="00654747" w:rsidP="001600C3">
      <w:pPr>
        <w:pStyle w:val="a7"/>
        <w:numPr>
          <w:ilvl w:val="0"/>
          <w:numId w:val="4"/>
        </w:numPr>
        <w:ind w:left="142" w:firstLine="0"/>
        <w:jc w:val="both"/>
        <w:rPr>
          <w:color w:val="000000"/>
        </w:rPr>
      </w:pPr>
      <w:r w:rsidRPr="00AA5E53">
        <w:rPr>
          <w:rFonts w:eastAsiaTheme="minorHAnsi"/>
          <w:b/>
          <w:lang w:eastAsia="en-US"/>
        </w:rPr>
        <w:t xml:space="preserve">Начальная (максимальная) цена: </w:t>
      </w:r>
      <w:r w:rsidR="002C471F" w:rsidRPr="002C471F">
        <w:t>Сметная стоимость работ, материалов и оборудования</w:t>
      </w:r>
      <w:r w:rsidR="007C66BC">
        <w:t xml:space="preserve"> </w:t>
      </w:r>
      <w:r w:rsidR="00597393">
        <w:t xml:space="preserve">всего </w:t>
      </w:r>
      <w:r w:rsidR="002C471F" w:rsidRPr="002C471F">
        <w:t xml:space="preserve"> составляет</w:t>
      </w:r>
      <w:r w:rsidR="00AA5E53" w:rsidRPr="00AA5E53">
        <w:rPr>
          <w:b/>
          <w:bCs/>
        </w:rPr>
        <w:t xml:space="preserve">  851 185, 62 руб. (Восемьсот пятьдесят  одна тысяча сто </w:t>
      </w:r>
      <w:r w:rsidR="002C471F" w:rsidRPr="00AA5E53">
        <w:rPr>
          <w:b/>
          <w:bCs/>
        </w:rPr>
        <w:t xml:space="preserve"> вос</w:t>
      </w:r>
      <w:r w:rsidR="00AA5E53" w:rsidRPr="00AA5E53">
        <w:rPr>
          <w:b/>
          <w:bCs/>
        </w:rPr>
        <w:t>емьдесят пять рублей 62 копейки</w:t>
      </w:r>
      <w:r w:rsidR="002C471F" w:rsidRPr="00AA5E53">
        <w:rPr>
          <w:b/>
          <w:bCs/>
        </w:rPr>
        <w:t xml:space="preserve">), </w:t>
      </w:r>
      <w:r w:rsidR="00746C58">
        <w:t>в том числе НДС 18%,   в том числе по  лотам:</w:t>
      </w:r>
    </w:p>
    <w:p w:rsidR="00597393" w:rsidRDefault="00597393" w:rsidP="00597393">
      <w:pPr>
        <w:pStyle w:val="a7"/>
        <w:jc w:val="both"/>
      </w:pPr>
      <w:r w:rsidRPr="00597393">
        <w:rPr>
          <w:b/>
        </w:rPr>
        <w:t>1 лот:</w:t>
      </w:r>
      <w:r w:rsidRPr="00597393">
        <w:t xml:space="preserve">  </w:t>
      </w:r>
      <w:r>
        <w:t xml:space="preserve">141 125,43 </w:t>
      </w:r>
      <w:proofErr w:type="spellStart"/>
      <w:r>
        <w:t>руб</w:t>
      </w:r>
      <w:proofErr w:type="spellEnd"/>
      <w:r>
        <w:t>, (в т. ч. НДС 18%)</w:t>
      </w:r>
    </w:p>
    <w:p w:rsidR="00597393" w:rsidRDefault="00597393" w:rsidP="00597393">
      <w:pPr>
        <w:pStyle w:val="a7"/>
        <w:jc w:val="both"/>
      </w:pPr>
      <w:r w:rsidRPr="00597393">
        <w:rPr>
          <w:b/>
        </w:rPr>
        <w:t>2 лот:</w:t>
      </w:r>
      <w:r w:rsidRPr="00597393">
        <w:t xml:space="preserve">  </w:t>
      </w:r>
      <w:r>
        <w:t xml:space="preserve">141 125,43 </w:t>
      </w:r>
      <w:proofErr w:type="spellStart"/>
      <w:r>
        <w:t>руб</w:t>
      </w:r>
      <w:proofErr w:type="spellEnd"/>
      <w:r>
        <w:t>, (в т. ч. НДС 18%)</w:t>
      </w:r>
    </w:p>
    <w:p w:rsidR="00597393" w:rsidRPr="00597393" w:rsidRDefault="00597393" w:rsidP="00597393">
      <w:pPr>
        <w:pStyle w:val="a7"/>
        <w:jc w:val="both"/>
      </w:pPr>
      <w:r w:rsidRPr="00597393">
        <w:rPr>
          <w:b/>
        </w:rPr>
        <w:t>3 лот:</w:t>
      </w:r>
      <w:r w:rsidRPr="00597393">
        <w:t xml:space="preserve">  </w:t>
      </w:r>
      <w:r w:rsidR="00746C58">
        <w:t>282 219</w:t>
      </w:r>
      <w:r>
        <w:t>,3</w:t>
      </w:r>
      <w:r w:rsidR="00746C58">
        <w:t>8</w:t>
      </w:r>
      <w:r>
        <w:t xml:space="preserve"> </w:t>
      </w:r>
      <w:proofErr w:type="spellStart"/>
      <w:r>
        <w:t>руб</w:t>
      </w:r>
      <w:proofErr w:type="spellEnd"/>
      <w:r>
        <w:t>, (в т. ч. НДС 18%)</w:t>
      </w:r>
    </w:p>
    <w:p w:rsidR="00597393" w:rsidRDefault="00597393" w:rsidP="00597393">
      <w:pPr>
        <w:pStyle w:val="a7"/>
        <w:jc w:val="both"/>
      </w:pPr>
      <w:r w:rsidRPr="00597393">
        <w:rPr>
          <w:b/>
        </w:rPr>
        <w:t>4 лот:</w:t>
      </w:r>
      <w:r w:rsidRPr="00597393">
        <w:t xml:space="preserve">  </w:t>
      </w:r>
      <w:r w:rsidR="00746C58">
        <w:t>286 715</w:t>
      </w:r>
      <w:r>
        <w:t>,3</w:t>
      </w:r>
      <w:r w:rsidR="00746C58">
        <w:t>8</w:t>
      </w:r>
      <w:r>
        <w:t xml:space="preserve"> </w:t>
      </w:r>
      <w:proofErr w:type="spellStart"/>
      <w:r>
        <w:t>руб</w:t>
      </w:r>
      <w:proofErr w:type="spellEnd"/>
      <w:r>
        <w:t>, (в т. ч. НДС 18%)</w:t>
      </w:r>
    </w:p>
    <w:p w:rsidR="00597393" w:rsidRDefault="00597393" w:rsidP="00597393">
      <w:pPr>
        <w:pStyle w:val="a7"/>
        <w:jc w:val="both"/>
        <w:rPr>
          <w:rFonts w:eastAsia="Times New Roman"/>
        </w:rPr>
      </w:pPr>
    </w:p>
    <w:p w:rsidR="00597393" w:rsidRPr="00597393" w:rsidRDefault="00597393" w:rsidP="00597393">
      <w:pPr>
        <w:pStyle w:val="a7"/>
        <w:jc w:val="both"/>
        <w:rPr>
          <w:color w:val="000000"/>
        </w:rPr>
      </w:pPr>
    </w:p>
    <w:p w:rsidR="00654747" w:rsidRPr="00AA5E53" w:rsidRDefault="00654747" w:rsidP="001600C3">
      <w:pPr>
        <w:pStyle w:val="a7"/>
        <w:numPr>
          <w:ilvl w:val="0"/>
          <w:numId w:val="4"/>
        </w:numPr>
        <w:ind w:left="142" w:firstLine="0"/>
        <w:jc w:val="both"/>
        <w:rPr>
          <w:color w:val="000000"/>
        </w:rPr>
      </w:pPr>
      <w:r w:rsidRPr="00AA5E53"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</w:t>
      </w:r>
      <w:r w:rsidRPr="00AA5E53">
        <w:lastRenderedPageBreak/>
        <w:t xml:space="preserve">эксплуатацию и другие обязательные платежи, а также стоимость тары, упаковки, маркировки, технической и эксплуатационной. 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EE2" w:rsidRDefault="00654747" w:rsidP="0009535F">
      <w:pPr>
        <w:pStyle w:val="a7"/>
        <w:numPr>
          <w:ilvl w:val="0"/>
          <w:numId w:val="4"/>
        </w:numPr>
        <w:ind w:hanging="578"/>
        <w:jc w:val="both"/>
      </w:pPr>
      <w:r w:rsidRPr="001E2168">
        <w:t xml:space="preserve"> </w:t>
      </w:r>
      <w:r w:rsidRPr="0009535F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933ED1" w:rsidRDefault="00933ED1" w:rsidP="00933ED1">
      <w:pPr>
        <w:pStyle w:val="a7"/>
        <w:jc w:val="both"/>
      </w:pPr>
    </w:p>
    <w:p w:rsidR="00580847" w:rsidRPr="001E2168" w:rsidRDefault="00580847" w:rsidP="00933ED1">
      <w:pPr>
        <w:pStyle w:val="a7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55FD0" w:rsidRPr="001E2168" w:rsidRDefault="00D55FD0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32A0">
        <w:rPr>
          <w:rFonts w:ascii="Times New Roman" w:hAnsi="Times New Roman" w:cs="Times New Roman"/>
          <w:sz w:val="24"/>
          <w:szCs w:val="24"/>
        </w:rPr>
        <w:t xml:space="preserve">         « ____» _________  2014</w:t>
      </w:r>
      <w:r w:rsidRPr="001E2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D65A5F" w:rsidRDefault="001E2168" w:rsidP="001354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  <w:r w:rsidR="00D65A5F" w:rsidRPr="00D65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5F" w:rsidRDefault="00D65A5F" w:rsidP="00D65A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 xml:space="preserve"> работ по разработке проектно-сметной документации, поставке, монтажу, наладке, вводу в эксплуатацию измерительного комплекса электрической энергии на базе приборов «Матрица», работающих в системе АИИС КУЭ, устанавливаемого  в точке поставки электрической энергии</w:t>
      </w:r>
    </w:p>
    <w:p w:rsidR="00D65A5F" w:rsidRDefault="00D65A5F" w:rsidP="00D65A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лот: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012443">
        <w:rPr>
          <w:sz w:val="24"/>
          <w:szCs w:val="24"/>
        </w:rPr>
        <w:t xml:space="preserve"> 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в ТП-12, РУ-0</w:t>
      </w:r>
      <w:r>
        <w:rPr>
          <w:rFonts w:ascii="Times New Roman" w:eastAsia="Times New Roman" w:hAnsi="Times New Roman" w:cs="Times New Roman"/>
          <w:sz w:val="24"/>
          <w:szCs w:val="24"/>
        </w:rPr>
        <w:t>,4кВ, ячейка направления  ТП-499;</w:t>
      </w:r>
    </w:p>
    <w:p w:rsidR="00D65A5F" w:rsidRDefault="00D65A5F" w:rsidP="00D65A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лот: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5307">
        <w:rPr>
          <w:rFonts w:ascii="Times New Roman" w:eastAsia="Times New Roman" w:hAnsi="Times New Roman" w:cs="Times New Roman"/>
          <w:sz w:val="24"/>
          <w:szCs w:val="24"/>
        </w:rPr>
        <w:t xml:space="preserve">в ТП-449, РУ-0,4кВ, ячейка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07">
        <w:rPr>
          <w:rFonts w:ascii="Times New Roman" w:eastAsia="Times New Roman" w:hAnsi="Times New Roman" w:cs="Times New Roman"/>
          <w:sz w:val="24"/>
          <w:szCs w:val="24"/>
        </w:rPr>
        <w:t>ТП-461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5A5F" w:rsidRPr="0035641A" w:rsidRDefault="00D65A5F" w:rsidP="00D65A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лот: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012443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ТП-462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, РУ-</w:t>
      </w:r>
      <w:r>
        <w:rPr>
          <w:rFonts w:ascii="Times New Roman" w:eastAsia="Times New Roman" w:hAnsi="Times New Roman" w:cs="Times New Roman"/>
          <w:sz w:val="24"/>
          <w:szCs w:val="24"/>
        </w:rPr>
        <w:t>0,4кВ, ячейка направления ТП-497;</w:t>
      </w:r>
    </w:p>
    <w:p w:rsidR="00D65A5F" w:rsidRDefault="00D65A5F" w:rsidP="00D65A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лот: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012443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ТП- 499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, РУ-</w:t>
      </w:r>
      <w:r>
        <w:rPr>
          <w:rFonts w:ascii="Times New Roman" w:eastAsia="Times New Roman" w:hAnsi="Times New Roman" w:cs="Times New Roman"/>
          <w:sz w:val="24"/>
          <w:szCs w:val="24"/>
        </w:rPr>
        <w:t>0,4кВ, ячейка направления ТП-461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60E" w:rsidRDefault="006D260E" w:rsidP="006D26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наладке и  приемо-сдаточным 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 xml:space="preserve"> испытания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 xml:space="preserve"> измерительных комплексо</w:t>
      </w:r>
      <w:r>
        <w:rPr>
          <w:rFonts w:ascii="Times New Roman" w:hAnsi="Times New Roman" w:cs="Times New Roman"/>
          <w:sz w:val="24"/>
          <w:szCs w:val="24"/>
        </w:rPr>
        <w:t xml:space="preserve">в коммерческого учета электрической </w:t>
      </w:r>
      <w:r w:rsidRPr="0035641A">
        <w:rPr>
          <w:rFonts w:ascii="Times New Roman" w:eastAsia="Times New Roman" w:hAnsi="Times New Roman" w:cs="Times New Roman"/>
          <w:sz w:val="24"/>
          <w:szCs w:val="24"/>
        </w:rPr>
        <w:t>энергии.</w:t>
      </w:r>
    </w:p>
    <w:p w:rsidR="00193E70" w:rsidRDefault="00193E70" w:rsidP="00D65A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4B6" w:rsidRPr="001354B6" w:rsidRDefault="001354B6" w:rsidP="001354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354B6">
        <w:rPr>
          <w:rFonts w:ascii="Times New Roman" w:hAnsi="Times New Roman" w:cs="Times New Roman"/>
          <w:sz w:val="24"/>
          <w:szCs w:val="24"/>
        </w:rPr>
        <w:t xml:space="preserve"> Работы должны выполняться согласно проектно-сметной документации, ПУЭ-7 издание,  ПТЭЭП и ГОСТ 24444-87;</w:t>
      </w:r>
    </w:p>
    <w:p w:rsidR="001354B6" w:rsidRPr="001354B6" w:rsidRDefault="001354B6" w:rsidP="001354B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1.4. Устанавливаемые приборы учёта электроэнергии, каналообразующая аппаратура всех уровней должны соответствовать техническим параметрам системы АИИС КУЭ МУП «Электросеть» </w:t>
      </w:r>
      <w:proofErr w:type="gramStart"/>
      <w:r w:rsidRPr="001354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5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4B6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354B6">
        <w:rPr>
          <w:rFonts w:ascii="Times New Roman" w:hAnsi="Times New Roman" w:cs="Times New Roman"/>
          <w:sz w:val="24"/>
          <w:szCs w:val="24"/>
        </w:rPr>
        <w:t xml:space="preserve">  МО. Работы выполняются в соответствии с Проектно-Сметной документацией (Приложение №1) и техническим заданием на АИИС КУЭ.</w:t>
      </w:r>
    </w:p>
    <w:p w:rsidR="001E2168" w:rsidRPr="00311831" w:rsidRDefault="001354B6" w:rsidP="001354B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 </w:t>
      </w:r>
      <w:r w:rsidR="00C30769"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="00C30769"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30769"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0769"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C30769"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="00C30769"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30769"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0769"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A108E8">
        <w:rPr>
          <w:rFonts w:ascii="Times New Roman" w:hAnsi="Times New Roman" w:cs="Times New Roman"/>
          <w:sz w:val="24"/>
          <w:szCs w:val="24"/>
        </w:rPr>
        <w:t>.</w:t>
      </w: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="00F12011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с  момента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подписания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 xml:space="preserve">Срок окончания выполнения  работ – </w:t>
      </w:r>
      <w:r w:rsidR="00966147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F12011">
        <w:rPr>
          <w:rFonts w:ascii="Times New Roman" w:hAnsi="Times New Roman" w:cs="Times New Roman"/>
          <w:b/>
          <w:bCs/>
          <w:sz w:val="24"/>
          <w:szCs w:val="24"/>
        </w:rPr>
        <w:t>01.09</w:t>
      </w:r>
      <w:r w:rsidR="00966147">
        <w:rPr>
          <w:rFonts w:ascii="Times New Roman" w:hAnsi="Times New Roman" w:cs="Times New Roman"/>
          <w:b/>
          <w:bCs/>
          <w:sz w:val="24"/>
          <w:szCs w:val="24"/>
        </w:rPr>
        <w:t>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108E8" w:rsidRDefault="001E2168" w:rsidP="00A108E8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A108E8" w:rsidRDefault="00A108E8" w:rsidP="00A108E8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8E8" w:rsidRDefault="00A108E8" w:rsidP="00A108E8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8E8" w:rsidRPr="001E2168" w:rsidRDefault="00A108E8" w:rsidP="00A108E8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1E2168" w:rsidRDefault="001E2168" w:rsidP="0030503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3.1 </w:t>
      </w:r>
      <w:r w:rsidR="0030503B" w:rsidRPr="0030503B">
        <w:rPr>
          <w:rFonts w:ascii="Times New Roman" w:hAnsi="Times New Roman" w:cs="Times New Roman"/>
          <w:sz w:val="24"/>
          <w:szCs w:val="24"/>
        </w:rPr>
        <w:t xml:space="preserve">Сметная стоимость работ, материалов и оборудования, являющихся предметом настоящего договора </w:t>
      </w:r>
      <w:r w:rsidR="0030503B" w:rsidRPr="00A12088">
        <w:rPr>
          <w:rFonts w:ascii="Times New Roman" w:hAnsi="Times New Roman" w:cs="Times New Roman"/>
          <w:sz w:val="24"/>
          <w:szCs w:val="24"/>
        </w:rPr>
        <w:t>составляет</w:t>
      </w:r>
      <w:r w:rsidR="001E75BF">
        <w:rPr>
          <w:rFonts w:ascii="Times New Roman" w:hAnsi="Times New Roman" w:cs="Times New Roman"/>
          <w:sz w:val="24"/>
          <w:szCs w:val="24"/>
        </w:rPr>
        <w:t xml:space="preserve"> </w:t>
      </w:r>
      <w:r w:rsidR="00A12088" w:rsidRPr="00A12088">
        <w:rPr>
          <w:rFonts w:ascii="Times New Roman" w:hAnsi="Times New Roman" w:cs="Times New Roman"/>
          <w:b/>
          <w:bCs/>
          <w:sz w:val="24"/>
          <w:szCs w:val="24"/>
        </w:rPr>
        <w:t xml:space="preserve">851 185, 62 руб. (Восемьсот пятьдесят  одна тысяча сто  </w:t>
      </w:r>
      <w:r w:rsidR="00A12088" w:rsidRPr="00215A08">
        <w:rPr>
          <w:rFonts w:ascii="Times New Roman" w:hAnsi="Times New Roman" w:cs="Times New Roman"/>
          <w:b/>
          <w:bCs/>
          <w:sz w:val="24"/>
          <w:szCs w:val="24"/>
        </w:rPr>
        <w:t xml:space="preserve">восемьдесят пять рублей 62 копейки), </w:t>
      </w:r>
      <w:r w:rsidR="00A12088" w:rsidRPr="00215A08">
        <w:rPr>
          <w:rFonts w:ascii="Times New Roman" w:hAnsi="Times New Roman" w:cs="Times New Roman"/>
          <w:sz w:val="24"/>
          <w:szCs w:val="24"/>
        </w:rPr>
        <w:t>в том числе НДС 18% .</w:t>
      </w:r>
      <w:r w:rsidR="0030503B" w:rsidRPr="00215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5A08" w:rsidRPr="00215A08" w:rsidRDefault="00215A08" w:rsidP="00215A0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08">
        <w:rPr>
          <w:rFonts w:ascii="Times New Roman" w:hAnsi="Times New Roman" w:cs="Times New Roman"/>
          <w:bCs/>
          <w:sz w:val="24"/>
          <w:szCs w:val="24"/>
        </w:rPr>
        <w:t>3.2. Зака</w:t>
      </w:r>
      <w:r>
        <w:rPr>
          <w:rFonts w:ascii="Times New Roman" w:hAnsi="Times New Roman" w:cs="Times New Roman"/>
          <w:bCs/>
          <w:sz w:val="24"/>
          <w:szCs w:val="24"/>
        </w:rPr>
        <w:t>зчик перечисляет аванс в размере 50%  425 593,00 руб.  (четыреста двадцать пять тысяч пятьсот девяносто три  рубля 00 копеек),   в том числе НДС 18% в течение 3 (трех)  банковских дней  с момента подписания настоящего договора.</w:t>
      </w:r>
    </w:p>
    <w:p w:rsidR="00215A08" w:rsidRPr="00215A08" w:rsidRDefault="00215A08" w:rsidP="00215A08">
      <w:pPr>
        <w:tabs>
          <w:tab w:val="left" w:pos="1701"/>
          <w:tab w:val="num" w:pos="213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A08">
        <w:rPr>
          <w:rFonts w:ascii="Times New Roman" w:hAnsi="Times New Roman" w:cs="Times New Roman"/>
          <w:bCs/>
          <w:sz w:val="24"/>
          <w:szCs w:val="24"/>
        </w:rPr>
        <w:t xml:space="preserve">- Окончательный расчет производится </w:t>
      </w:r>
      <w:r w:rsidRPr="00215A08">
        <w:rPr>
          <w:rFonts w:ascii="Times New Roman" w:hAnsi="Times New Roman" w:cs="Times New Roman"/>
          <w:b/>
          <w:bCs/>
          <w:sz w:val="24"/>
          <w:szCs w:val="24"/>
        </w:rPr>
        <w:t>не позднее 22 декабря 2014 года</w:t>
      </w:r>
      <w:r w:rsidRPr="00215A08">
        <w:rPr>
          <w:rFonts w:ascii="Times New Roman" w:hAnsi="Times New Roman" w:cs="Times New Roman"/>
          <w:bCs/>
          <w:sz w:val="24"/>
          <w:szCs w:val="24"/>
        </w:rPr>
        <w:t xml:space="preserve">, на основании подписанного Сторонами Акта сдачи-приемки выполненных работ без замечаний и получения </w:t>
      </w:r>
      <w:r w:rsidRPr="00215A08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Pr="00215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A08" w:rsidRPr="00215A08" w:rsidRDefault="00215A08" w:rsidP="00215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A08">
        <w:rPr>
          <w:rFonts w:ascii="Times New Roman" w:hAnsi="Times New Roman" w:cs="Times New Roman"/>
          <w:sz w:val="24"/>
          <w:szCs w:val="24"/>
        </w:rPr>
        <w:t>3.4. Надлежащим исполнением обязательства Заказчика по оплате работ Договора, является поступление денежных средств на расчетный счет Подрядчика, в установленные сторонами сроки.</w:t>
      </w:r>
    </w:p>
    <w:p w:rsidR="00215A08" w:rsidRPr="00215A08" w:rsidRDefault="00215A08" w:rsidP="00215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A08">
        <w:rPr>
          <w:rFonts w:ascii="Times New Roman" w:hAnsi="Times New Roman" w:cs="Times New Roman"/>
          <w:sz w:val="24"/>
          <w:szCs w:val="24"/>
        </w:rPr>
        <w:t>3.5. При выявлении в процессе выполнения работ  необходимости выполнения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215A08" w:rsidRPr="00215A08" w:rsidRDefault="00215A08" w:rsidP="00215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A08">
        <w:rPr>
          <w:rFonts w:ascii="Times New Roman" w:hAnsi="Times New Roman" w:cs="Times New Roman"/>
          <w:sz w:val="24"/>
          <w:szCs w:val="24"/>
        </w:rPr>
        <w:t>3.6.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215A08" w:rsidRPr="00215A08" w:rsidRDefault="00215A08" w:rsidP="00215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A08">
        <w:rPr>
          <w:rFonts w:ascii="Times New Roman" w:hAnsi="Times New Roman" w:cs="Times New Roman"/>
          <w:sz w:val="24"/>
          <w:szCs w:val="24"/>
        </w:rPr>
        <w:t>3.7.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215A08" w:rsidRPr="0086289A" w:rsidRDefault="00215A08" w:rsidP="00215A08">
      <w:pPr>
        <w:pStyle w:val="aa"/>
        <w:spacing w:after="0"/>
        <w:ind w:left="0" w:firstLine="567"/>
        <w:jc w:val="both"/>
        <w:rPr>
          <w:sz w:val="24"/>
          <w:szCs w:val="24"/>
        </w:rPr>
      </w:pPr>
      <w:r w:rsidRPr="0086289A">
        <w:rPr>
          <w:sz w:val="24"/>
          <w:szCs w:val="24"/>
        </w:rPr>
        <w:t xml:space="preserve">3.8. </w:t>
      </w:r>
      <w:proofErr w:type="gramStart"/>
      <w:r w:rsidRPr="0086289A">
        <w:rPr>
          <w:sz w:val="24"/>
          <w:szCs w:val="24"/>
        </w:rPr>
        <w:t xml:space="preserve">Подрядчик по завершению работ предоставляет заказчику отчетные документы: акты приемки выполненных работ по форме КС-2 на каждый узел учета, справку о стоимости работ по форме 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 </w:t>
      </w:r>
      <w:proofErr w:type="gramEnd"/>
    </w:p>
    <w:p w:rsidR="00215A08" w:rsidRDefault="00215A08" w:rsidP="00215A08">
      <w:pPr>
        <w:ind w:firstLine="567"/>
        <w:jc w:val="both"/>
        <w:rPr>
          <w:sz w:val="24"/>
          <w:szCs w:val="24"/>
        </w:rPr>
      </w:pPr>
    </w:p>
    <w:p w:rsidR="001E2168" w:rsidRPr="005C1CF4" w:rsidRDefault="00794F7E" w:rsidP="005C1C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E2168" w:rsidRPr="001E2168">
        <w:rPr>
          <w:rFonts w:ascii="Times New Roman" w:hAnsi="Times New Roman" w:cs="Times New Roman"/>
          <w:sz w:val="24"/>
          <w:szCs w:val="24"/>
        </w:rPr>
        <w:t>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7F32D1" w:rsidRDefault="001E2168" w:rsidP="007F32D1">
      <w:pPr>
        <w:pStyle w:val="a7"/>
        <w:numPr>
          <w:ilvl w:val="0"/>
          <w:numId w:val="1"/>
        </w:numPr>
        <w:jc w:val="center"/>
        <w:rPr>
          <w:b/>
          <w:bCs/>
        </w:rPr>
      </w:pPr>
      <w:r w:rsidRPr="007F32D1">
        <w:rPr>
          <w:b/>
          <w:bCs/>
        </w:rPr>
        <w:lastRenderedPageBreak/>
        <w:t>ПРАВА И ОБЯЗАННОСТИ ЗАКАЗЧИКА.</w:t>
      </w:r>
    </w:p>
    <w:p w:rsidR="007F32D1" w:rsidRPr="007F32D1" w:rsidRDefault="007F32D1" w:rsidP="007F32D1">
      <w:pPr>
        <w:pStyle w:val="a7"/>
        <w:ind w:left="360"/>
        <w:rPr>
          <w:b/>
          <w:bCs/>
        </w:rPr>
      </w:pPr>
    </w:p>
    <w:p w:rsidR="007F32D1" w:rsidRPr="007F32D1" w:rsidRDefault="007F32D1" w:rsidP="007F32D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>4.1. При необходимости, оперативно (в течение 2-х календарных дней) принимать решение о внесении изменений в проектно-сметную документацию, существенно влияющих на стоимость и сроки производства работ.</w:t>
      </w:r>
    </w:p>
    <w:p w:rsidR="007F32D1" w:rsidRPr="007F32D1" w:rsidRDefault="007F32D1" w:rsidP="007F32D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 xml:space="preserve">4.2. При необходимости, по запросу Подрядчика предоставить в 3-х </w:t>
      </w:r>
      <w:proofErr w:type="spellStart"/>
      <w:r w:rsidRPr="007F32D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F32D1">
        <w:rPr>
          <w:rFonts w:ascii="Times New Roman" w:hAnsi="Times New Roman" w:cs="Times New Roman"/>
          <w:sz w:val="24"/>
          <w:szCs w:val="24"/>
        </w:rPr>
        <w:t xml:space="preserve"> срок техническую, эксплуатационную и иную документацию, необходимую для выполнения Подрядчиком указанных в настоящем Договоре работ.</w:t>
      </w:r>
    </w:p>
    <w:p w:rsidR="007F32D1" w:rsidRPr="007F32D1" w:rsidRDefault="007F32D1" w:rsidP="007F32D1">
      <w:pPr>
        <w:pStyle w:val="a5"/>
        <w:ind w:firstLine="540"/>
        <w:rPr>
          <w:szCs w:val="24"/>
        </w:rPr>
      </w:pPr>
      <w:r w:rsidRPr="007F32D1">
        <w:rPr>
          <w:szCs w:val="24"/>
        </w:rPr>
        <w:t>4.3. Обеспечить доступ работников Подрядчика согласно спискам, предъявляемым Заказчику на территорию объекта, к сетям энергоснабжения. Обеспечить подачу напряжения на Эл</w:t>
      </w:r>
      <w:proofErr w:type="gramStart"/>
      <w:r w:rsidRPr="007F32D1">
        <w:rPr>
          <w:szCs w:val="24"/>
        </w:rPr>
        <w:t>.</w:t>
      </w:r>
      <w:proofErr w:type="gramEnd"/>
      <w:r w:rsidRPr="007F32D1">
        <w:rPr>
          <w:szCs w:val="24"/>
        </w:rPr>
        <w:t xml:space="preserve"> </w:t>
      </w:r>
      <w:proofErr w:type="gramStart"/>
      <w:r w:rsidRPr="007F32D1">
        <w:rPr>
          <w:szCs w:val="24"/>
        </w:rPr>
        <w:t>с</w:t>
      </w:r>
      <w:proofErr w:type="gramEnd"/>
      <w:r w:rsidRPr="007F32D1">
        <w:rPr>
          <w:szCs w:val="24"/>
        </w:rPr>
        <w:t>четчики, находящиеся на объекте, для программирования последних.</w:t>
      </w:r>
    </w:p>
    <w:p w:rsidR="007F32D1" w:rsidRPr="007F32D1" w:rsidRDefault="007F32D1" w:rsidP="007F32D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соблюдением сроков их выполнения, качеством предоставленных Подрядчиком материалов, не вмешиваясь при этом в оперативно-хозяйственную деятельность Подрядчика.</w:t>
      </w:r>
    </w:p>
    <w:p w:rsidR="007F32D1" w:rsidRPr="007F32D1" w:rsidRDefault="007F32D1" w:rsidP="007F32D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7F32D1" w:rsidRPr="007F32D1" w:rsidRDefault="007F32D1" w:rsidP="007F32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7F32D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F32D1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 форма КС-2 и справки КС-3,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7F32D1" w:rsidRPr="007F32D1" w:rsidRDefault="007F32D1" w:rsidP="007F32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7F32D1" w:rsidRPr="007F32D1" w:rsidRDefault="007F32D1" w:rsidP="007F32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>4.8. Обеспечить возможность беспрепятственного доступа Подрядчика и транспортных средств на Объект, где будут производиться предусмотренные настоящим договором работы.</w:t>
      </w:r>
    </w:p>
    <w:p w:rsidR="007F32D1" w:rsidRPr="007F32D1" w:rsidRDefault="007F32D1" w:rsidP="007F32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>4.9. Заказчик предоставляет Подрядчику по акту бытовые и складские помещения.</w:t>
      </w:r>
    </w:p>
    <w:p w:rsidR="007F32D1" w:rsidRPr="007F32D1" w:rsidRDefault="007F32D1" w:rsidP="007F32D1">
      <w:pPr>
        <w:pStyle w:val="a5"/>
        <w:ind w:firstLine="540"/>
        <w:rPr>
          <w:szCs w:val="24"/>
        </w:rPr>
      </w:pPr>
      <w:r w:rsidRPr="007F32D1">
        <w:rPr>
          <w:szCs w:val="24"/>
        </w:rPr>
        <w:t>4.10.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7F32D1" w:rsidRPr="007F32D1" w:rsidRDefault="007F32D1" w:rsidP="007F32D1">
      <w:pPr>
        <w:pStyle w:val="a5"/>
        <w:ind w:firstLine="540"/>
        <w:rPr>
          <w:szCs w:val="24"/>
        </w:rPr>
      </w:pPr>
      <w:r w:rsidRPr="007F32D1">
        <w:rPr>
          <w:szCs w:val="24"/>
        </w:rPr>
        <w:t>4.11. Заказчик не несет ответственность за сохранность имущества, материалов, оборудования и иных вещей, находящихся на Объекте Заказчика</w:t>
      </w:r>
    </w:p>
    <w:p w:rsidR="007F32D1" w:rsidRPr="007F32D1" w:rsidRDefault="007F32D1" w:rsidP="007F32D1">
      <w:pPr>
        <w:pStyle w:val="a5"/>
        <w:ind w:firstLine="540"/>
        <w:rPr>
          <w:szCs w:val="24"/>
        </w:rPr>
      </w:pPr>
      <w:r w:rsidRPr="007F32D1">
        <w:rPr>
          <w:szCs w:val="24"/>
        </w:rPr>
        <w:t>4.12. Заказчик обязан оплатить выполненные работы в соответствии с условиями настоящего Договора.</w:t>
      </w:r>
    </w:p>
    <w:p w:rsidR="007F32D1" w:rsidRPr="007F32D1" w:rsidRDefault="007F32D1" w:rsidP="007F32D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D1">
        <w:rPr>
          <w:rFonts w:ascii="Times New Roman" w:hAnsi="Times New Roman" w:cs="Times New Roman"/>
          <w:sz w:val="24"/>
          <w:szCs w:val="24"/>
        </w:rPr>
        <w:t>4.13.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поручить исправление работ другому лицу за счет Подрядчика.</w:t>
      </w:r>
    </w:p>
    <w:p w:rsidR="007F32D1" w:rsidRPr="003506C1" w:rsidRDefault="007F32D1" w:rsidP="003506C1">
      <w:pPr>
        <w:pStyle w:val="a5"/>
        <w:ind w:firstLine="540"/>
        <w:rPr>
          <w:szCs w:val="24"/>
        </w:rPr>
      </w:pPr>
      <w:r w:rsidRPr="007F32D1">
        <w:rPr>
          <w:szCs w:val="24"/>
        </w:rPr>
        <w:t>4.14. После выполнения работ на Объекте, Заказчик в присутствии Подрядчика подписывает Акт сдачи-приемки смонтированного оборудования на месте сдачи последнего.</w:t>
      </w:r>
    </w:p>
    <w:p w:rsidR="007F32D1" w:rsidRDefault="007F32D1" w:rsidP="007F32D1">
      <w:pPr>
        <w:pStyle w:val="a7"/>
        <w:ind w:left="360"/>
        <w:rPr>
          <w:b/>
          <w:bCs/>
        </w:rPr>
      </w:pPr>
    </w:p>
    <w:p w:rsidR="001E2168" w:rsidRDefault="001E2168" w:rsidP="00FD4284">
      <w:pPr>
        <w:pStyle w:val="a5"/>
        <w:numPr>
          <w:ilvl w:val="0"/>
          <w:numId w:val="1"/>
        </w:numPr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ПРАВА И ОБЯЗАННОСТИ ПОДРЯДЧИКА</w:t>
      </w:r>
    </w:p>
    <w:p w:rsidR="00FD4284" w:rsidRPr="00FD4284" w:rsidRDefault="00FD4284" w:rsidP="00A132F4">
      <w:pPr>
        <w:pStyle w:val="a7"/>
        <w:ind w:left="360" w:firstLine="207"/>
        <w:jc w:val="both"/>
      </w:pPr>
      <w:r w:rsidRPr="00FD4284">
        <w:t>5.1. Подрядчик обязан выполнить и сдать работы Заказчику в объеме и сроки, установленные настоящим Договором в  соответствии с проектом, сметной документацией, техническим заданием, ПУЭ-7 издание, ПТЭЭП и ГОСТ 24444-87.</w:t>
      </w:r>
    </w:p>
    <w:p w:rsidR="00FD4284" w:rsidRPr="00FD4284" w:rsidRDefault="00FD4284" w:rsidP="00A132F4">
      <w:pPr>
        <w:pStyle w:val="a7"/>
        <w:ind w:left="360" w:firstLine="207"/>
        <w:jc w:val="both"/>
      </w:pPr>
      <w:r w:rsidRPr="00FD4284">
        <w:t xml:space="preserve">5.2. Подрядчик обязан обеспечить сертифицированными материалами, оборудованием,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FD4284" w:rsidRPr="00FD4284" w:rsidRDefault="00FD4284" w:rsidP="00A132F4">
      <w:pPr>
        <w:pStyle w:val="a7"/>
        <w:ind w:left="360" w:firstLine="207"/>
        <w:jc w:val="both"/>
      </w:pPr>
      <w:r w:rsidRPr="00FD4284">
        <w:lastRenderedPageBreak/>
        <w:t xml:space="preserve">5.3. Устанавливаемые приборы должны соответствовать техническим параметрам системы АИИС КУЭ МУП «Электросеть» </w:t>
      </w:r>
      <w:proofErr w:type="gramStart"/>
      <w:r w:rsidRPr="00FD4284">
        <w:t>г</w:t>
      </w:r>
      <w:proofErr w:type="gramEnd"/>
      <w:r w:rsidRPr="00FD4284">
        <w:t xml:space="preserve">. </w:t>
      </w:r>
      <w:proofErr w:type="spellStart"/>
      <w:r w:rsidRPr="00FD4284">
        <w:t>Фрязино</w:t>
      </w:r>
      <w:proofErr w:type="spellEnd"/>
      <w:r w:rsidRPr="00FD4284">
        <w:t xml:space="preserve"> МО</w:t>
      </w:r>
      <w:r w:rsidR="007F0C2B">
        <w:t>.</w:t>
      </w:r>
      <w:r w:rsidRPr="00FD4284">
        <w:t xml:space="preserve"> </w:t>
      </w:r>
    </w:p>
    <w:p w:rsidR="00FD4284" w:rsidRPr="00FD4284" w:rsidRDefault="00FD4284" w:rsidP="00A132F4">
      <w:pPr>
        <w:pStyle w:val="a7"/>
        <w:ind w:left="360" w:firstLine="207"/>
        <w:jc w:val="both"/>
      </w:pPr>
      <w:r w:rsidRPr="00FD4284">
        <w:t>5.4. На свой риск и под свою ответственность заключать договора с субподрядными организациями на проведение работ и поставку материалов, предусмотренных настоящим Договором, и не позднее 5 (Пяти) рабочих дней после заключения каждого договора письменно информировать о нем Заказчика, путем предоставления информационного письма с указанием наименования организации, предмета договора, лицензии.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FD4284" w:rsidRPr="00FD4284" w:rsidRDefault="00FD4284" w:rsidP="00A132F4">
      <w:pPr>
        <w:pStyle w:val="Con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D4284">
        <w:rPr>
          <w:rFonts w:ascii="Times New Roman" w:hAnsi="Times New Roman" w:cs="Times New Roman"/>
          <w:sz w:val="24"/>
          <w:szCs w:val="24"/>
        </w:rPr>
        <w:t xml:space="preserve">5.5. Подрядчик обязан обеспечить при производстве работ выполнение установленных требований </w:t>
      </w:r>
      <w:proofErr w:type="spellStart"/>
      <w:r w:rsidRPr="00FD428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D4284">
        <w:rPr>
          <w:rFonts w:ascii="Times New Roman" w:hAnsi="Times New Roman" w:cs="Times New Roman"/>
          <w:sz w:val="24"/>
          <w:szCs w:val="24"/>
        </w:rPr>
        <w:t>, ПУЭ, техники безопасности и противопожарной безопасности, Федерального Закона от 17.07.1999 № 181-ФЗ (ред. от 10.01.2003) «Об основах охраны труда в Российской Федерации». 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FD4284" w:rsidRPr="00FD4284" w:rsidRDefault="00FD4284" w:rsidP="002930E1">
      <w:pPr>
        <w:pStyle w:val="a7"/>
        <w:ind w:left="360" w:firstLine="207"/>
        <w:jc w:val="both"/>
      </w:pPr>
      <w:r w:rsidRPr="00FD4284">
        <w:t>5.6. Подрядчик обеспечивает в ходе производства работ охрану окружающей среды, вывоз мусора за пределы строительной площадки.</w:t>
      </w:r>
    </w:p>
    <w:p w:rsidR="00FD4284" w:rsidRPr="00FD4284" w:rsidRDefault="00FD4284" w:rsidP="002930E1">
      <w:pPr>
        <w:pStyle w:val="a7"/>
        <w:ind w:left="360" w:firstLine="207"/>
        <w:jc w:val="both"/>
      </w:pPr>
      <w:r w:rsidRPr="00FD4284">
        <w:t>5.7. Подрядчик ведет общий журнал работ по форме КС-6, 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еженедельно проверяет и своей подписью подтверждает записи в этом журнале или излагает свое мнение. Подрядчик обязан в трехдневный срок принять меры по устранению недостатков, указанных представителем Заказчика.</w:t>
      </w:r>
    </w:p>
    <w:p w:rsidR="00FD4284" w:rsidRPr="00FD4284" w:rsidRDefault="00FD4284" w:rsidP="002930E1">
      <w:pPr>
        <w:pStyle w:val="10"/>
        <w:ind w:left="360" w:firstLine="2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4284">
        <w:rPr>
          <w:rFonts w:ascii="Times New Roman" w:hAnsi="Times New Roman" w:cs="Times New Roman"/>
          <w:sz w:val="24"/>
          <w:szCs w:val="24"/>
        </w:rPr>
        <w:t>5.8. Произвести индивидуальное и комплексное испытания смонтированного оборудования и опробовать его в присутствии  представителя Заказчика, с последующей сдачей смонтированного оборудования в эксплуатацию Заказчика</w:t>
      </w:r>
      <w:r w:rsidRPr="00FD4284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FD4284" w:rsidRPr="00FD4284" w:rsidRDefault="00FD4284" w:rsidP="002930E1">
      <w:pPr>
        <w:pStyle w:val="1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D4284">
        <w:rPr>
          <w:rFonts w:ascii="Times New Roman" w:hAnsi="Times New Roman" w:cs="Times New Roman"/>
          <w:sz w:val="24"/>
          <w:szCs w:val="24"/>
        </w:rPr>
        <w:t xml:space="preserve">5.9. Подрядчик  несет ответственность за качество выполненных работ до передачи объекта в эксплуатацию и в гарантийный период при условии соблюдения требований по эксплуатации. Гарантийный срок на оборудование, </w:t>
      </w:r>
      <w:proofErr w:type="gramStart"/>
      <w:r w:rsidRPr="00FD4284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FD4284">
        <w:rPr>
          <w:rFonts w:ascii="Times New Roman" w:hAnsi="Times New Roman" w:cs="Times New Roman"/>
          <w:sz w:val="24"/>
          <w:szCs w:val="24"/>
        </w:rPr>
        <w:t>езультаты выполненных работ составляет 24 месяца с момента, когда результат выполненной работы был принят Заказчиком.</w:t>
      </w:r>
    </w:p>
    <w:p w:rsidR="00FD4284" w:rsidRPr="00FD4284" w:rsidRDefault="00FD4284" w:rsidP="001B163C">
      <w:pPr>
        <w:pStyle w:val="10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D4284">
        <w:rPr>
          <w:rFonts w:ascii="Times New Roman" w:hAnsi="Times New Roman" w:cs="Times New Roman"/>
          <w:sz w:val="24"/>
          <w:szCs w:val="24"/>
        </w:rPr>
        <w:t xml:space="preserve">5.10. Подрядчик обязуется за свой счет устранить все недоделки, брак, дефекты, выявленные при приемке выполненных работ и в гарантийный период, в срок, согласованный с  Заказчиком. Недоделки, брак, </w:t>
      </w:r>
      <w:proofErr w:type="gramStart"/>
      <w:r w:rsidRPr="00FD4284">
        <w:rPr>
          <w:rFonts w:ascii="Times New Roman" w:hAnsi="Times New Roman" w:cs="Times New Roman"/>
          <w:sz w:val="24"/>
          <w:szCs w:val="24"/>
        </w:rPr>
        <w:t>дефекты, установленные при приемке работ фиксируются</w:t>
      </w:r>
      <w:proofErr w:type="gramEnd"/>
      <w:r w:rsidRPr="00FD4284">
        <w:rPr>
          <w:rFonts w:ascii="Times New Roman" w:hAnsi="Times New Roman" w:cs="Times New Roman"/>
          <w:sz w:val="24"/>
          <w:szCs w:val="24"/>
        </w:rPr>
        <w:t xml:space="preserve">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FD4284" w:rsidRPr="00FD4284" w:rsidRDefault="00FD4284" w:rsidP="00F41952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284">
        <w:rPr>
          <w:rFonts w:ascii="Times New Roman" w:hAnsi="Times New Roman" w:cs="Times New Roman"/>
          <w:sz w:val="24"/>
          <w:szCs w:val="24"/>
        </w:rPr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FD4284" w:rsidRPr="00FD4284" w:rsidRDefault="00FD4284" w:rsidP="00F41952">
      <w:pPr>
        <w:pStyle w:val="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D4284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брака в течение срока гарантии, эти факты оформляются актом комиссии в составе Заказчика, Эксплуатирующей организации и Подрядчика.</w:t>
      </w:r>
    </w:p>
    <w:p w:rsidR="00FD4284" w:rsidRPr="00FD4284" w:rsidRDefault="00FD4284" w:rsidP="00F41952">
      <w:pPr>
        <w:pStyle w:val="a7"/>
        <w:ind w:left="360"/>
        <w:jc w:val="both"/>
      </w:pPr>
      <w:r w:rsidRPr="00FD4284">
        <w:t>В случае не устранения Подрядчиком обнаруженны</w:t>
      </w:r>
      <w:r w:rsidR="00F41952">
        <w:t>х дефектов, Заказчик вправе для</w:t>
      </w:r>
      <w:r w:rsidR="001B163C">
        <w:t xml:space="preserve"> </w:t>
      </w:r>
      <w:r w:rsidRPr="00FD4284">
        <w:t xml:space="preserve">выполнения работ привлечь другую организацию с оплатой расходов за счет Подрядчика. </w:t>
      </w:r>
    </w:p>
    <w:p w:rsidR="00FD4284" w:rsidRPr="00FD4284" w:rsidRDefault="00FD4284" w:rsidP="001B163C">
      <w:pPr>
        <w:pStyle w:val="a7"/>
        <w:ind w:left="360" w:firstLine="207"/>
        <w:jc w:val="both"/>
      </w:pPr>
      <w:r w:rsidRPr="00FD4284">
        <w:t>5.11. По завершению работ Подрядчик предоставляет Заказчику всю исполнительную документацию, а также другую документацию, предусмотренную действующими нормами при сдаче объекта.</w:t>
      </w:r>
    </w:p>
    <w:p w:rsidR="00FD4284" w:rsidRPr="00FD4284" w:rsidRDefault="00FD4284" w:rsidP="001B163C">
      <w:pPr>
        <w:pStyle w:val="Con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D4284">
        <w:rPr>
          <w:rFonts w:ascii="Times New Roman" w:hAnsi="Times New Roman" w:cs="Times New Roman"/>
          <w:sz w:val="24"/>
          <w:szCs w:val="24"/>
        </w:rPr>
        <w:t xml:space="preserve">5.12. В случае обнаружения Подрядчиком в ходе выполнения работ не учтенные в технической документации работы и в связи с этим необходимость проведения </w:t>
      </w:r>
      <w:r w:rsidRPr="00FD4284">
        <w:rPr>
          <w:rFonts w:ascii="Times New Roman" w:hAnsi="Times New Roman" w:cs="Times New Roman"/>
          <w:sz w:val="24"/>
          <w:szCs w:val="24"/>
        </w:rPr>
        <w:lastRenderedPageBreak/>
        <w:t>дополнительных работ и увеличения их сметной стоимости, Подрядчик обязан сообщить об этом Заказчику.</w:t>
      </w:r>
    </w:p>
    <w:p w:rsidR="00FD4284" w:rsidRPr="00FD4284" w:rsidRDefault="00FD4284" w:rsidP="00F41952">
      <w:pPr>
        <w:pStyle w:val="a7"/>
        <w:ind w:left="360"/>
        <w:jc w:val="both"/>
      </w:pPr>
      <w:r w:rsidRPr="00FD4284">
        <w:t>При неполучении от Заказчика ответа на свое сообщение в течение 10 (Десяти) дней, Подрядчик обязан приостановить соответствующие работы с отнесением убытков, вызванных простоем, на счет Заказчика.</w:t>
      </w:r>
    </w:p>
    <w:p w:rsidR="00FD4284" w:rsidRPr="00FD4284" w:rsidRDefault="00FD4284" w:rsidP="001B163C">
      <w:pPr>
        <w:pStyle w:val="ConsNormal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D4284">
        <w:rPr>
          <w:rFonts w:ascii="Times New Roman" w:hAnsi="Times New Roman" w:cs="Times New Roman"/>
          <w:sz w:val="24"/>
          <w:szCs w:val="24"/>
        </w:rPr>
        <w:t>5.13.</w:t>
      </w:r>
      <w:r w:rsidRPr="00FD4284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работы, либо создают невозможность ее завершения в срок.</w:t>
      </w:r>
    </w:p>
    <w:p w:rsidR="001E2168" w:rsidRPr="001E2168" w:rsidRDefault="00FD4284" w:rsidP="005C1CF4">
      <w:pPr>
        <w:pStyle w:val="a5"/>
        <w:ind w:left="360"/>
        <w:rPr>
          <w:szCs w:val="24"/>
        </w:rPr>
      </w:pPr>
      <w:r w:rsidRPr="00FD4284">
        <w:rPr>
          <w:szCs w:val="24"/>
        </w:rPr>
        <w:t xml:space="preserve">         5.14. После выполнения работ на Объекте, Подрядчик  в присутствии Заказчика подписывает Акт сдачи-приемки смонтированного оборудования на месте сдачи последнего.</w:t>
      </w: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3F08FB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</w:t>
      </w:r>
      <w:r w:rsidRPr="003F08FB">
        <w:rPr>
          <w:rFonts w:ascii="Times New Roman" w:hAnsi="Times New Roman" w:cs="Times New Roman"/>
          <w:sz w:val="24"/>
          <w:szCs w:val="24"/>
        </w:rPr>
        <w:t xml:space="preserve">рассмотрение в Арбитражный суд Московской области. 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A96490" w:rsidRPr="001E2168" w:rsidRDefault="003D7F11" w:rsidP="003D7F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1E2168" w:rsidRPr="001E2168">
        <w:rPr>
          <w:rFonts w:ascii="Times New Roman" w:hAnsi="Times New Roman" w:cs="Times New Roman"/>
          <w:sz w:val="24"/>
          <w:szCs w:val="24"/>
        </w:rPr>
        <w:t>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5C1C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4E5BCA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70652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F4B66"/>
    <w:multiLevelType w:val="hybridMultilevel"/>
    <w:tmpl w:val="16726542"/>
    <w:lvl w:ilvl="0" w:tplc="EE8039C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12443"/>
    <w:rsid w:val="000329EB"/>
    <w:rsid w:val="00047CF2"/>
    <w:rsid w:val="000512AE"/>
    <w:rsid w:val="00061DA1"/>
    <w:rsid w:val="0006290C"/>
    <w:rsid w:val="00064C13"/>
    <w:rsid w:val="000804D8"/>
    <w:rsid w:val="000945B1"/>
    <w:rsid w:val="0009535F"/>
    <w:rsid w:val="00127B38"/>
    <w:rsid w:val="001354B6"/>
    <w:rsid w:val="001600C3"/>
    <w:rsid w:val="00174EE2"/>
    <w:rsid w:val="0017546C"/>
    <w:rsid w:val="00193E70"/>
    <w:rsid w:val="001A0766"/>
    <w:rsid w:val="001B163C"/>
    <w:rsid w:val="001D2372"/>
    <w:rsid w:val="001D6718"/>
    <w:rsid w:val="001E2168"/>
    <w:rsid w:val="001E75BF"/>
    <w:rsid w:val="001F15D2"/>
    <w:rsid w:val="001F164F"/>
    <w:rsid w:val="001F205A"/>
    <w:rsid w:val="001F41C5"/>
    <w:rsid w:val="00215A08"/>
    <w:rsid w:val="00244304"/>
    <w:rsid w:val="0025351D"/>
    <w:rsid w:val="00283B50"/>
    <w:rsid w:val="00285CE0"/>
    <w:rsid w:val="002930E1"/>
    <w:rsid w:val="002C471F"/>
    <w:rsid w:val="0030503B"/>
    <w:rsid w:val="00311831"/>
    <w:rsid w:val="00331FE9"/>
    <w:rsid w:val="003506C1"/>
    <w:rsid w:val="0035641A"/>
    <w:rsid w:val="00360F87"/>
    <w:rsid w:val="00376330"/>
    <w:rsid w:val="003A5307"/>
    <w:rsid w:val="003D7F11"/>
    <w:rsid w:val="003F08FB"/>
    <w:rsid w:val="004143F5"/>
    <w:rsid w:val="00481244"/>
    <w:rsid w:val="00484FF1"/>
    <w:rsid w:val="0049377A"/>
    <w:rsid w:val="004B4B97"/>
    <w:rsid w:val="004D1B28"/>
    <w:rsid w:val="004E5BCA"/>
    <w:rsid w:val="004E7911"/>
    <w:rsid w:val="004F5F90"/>
    <w:rsid w:val="005201A7"/>
    <w:rsid w:val="005224D0"/>
    <w:rsid w:val="005370DB"/>
    <w:rsid w:val="0056045B"/>
    <w:rsid w:val="00580847"/>
    <w:rsid w:val="00597393"/>
    <w:rsid w:val="005C1CF4"/>
    <w:rsid w:val="005D657D"/>
    <w:rsid w:val="00654747"/>
    <w:rsid w:val="006B4BB4"/>
    <w:rsid w:val="006D260E"/>
    <w:rsid w:val="006F5820"/>
    <w:rsid w:val="00706529"/>
    <w:rsid w:val="007224F2"/>
    <w:rsid w:val="00722EF6"/>
    <w:rsid w:val="007245A2"/>
    <w:rsid w:val="00746C58"/>
    <w:rsid w:val="007569B7"/>
    <w:rsid w:val="007739F6"/>
    <w:rsid w:val="007823D0"/>
    <w:rsid w:val="00794F7E"/>
    <w:rsid w:val="00797A12"/>
    <w:rsid w:val="007C66BC"/>
    <w:rsid w:val="007E6536"/>
    <w:rsid w:val="007F0C2B"/>
    <w:rsid w:val="007F32D1"/>
    <w:rsid w:val="00826997"/>
    <w:rsid w:val="00847887"/>
    <w:rsid w:val="00875D1B"/>
    <w:rsid w:val="008F1C4E"/>
    <w:rsid w:val="008F2011"/>
    <w:rsid w:val="009021DB"/>
    <w:rsid w:val="00910371"/>
    <w:rsid w:val="00912461"/>
    <w:rsid w:val="009133E7"/>
    <w:rsid w:val="00925397"/>
    <w:rsid w:val="00933ED1"/>
    <w:rsid w:val="00966147"/>
    <w:rsid w:val="009800A9"/>
    <w:rsid w:val="009A75A0"/>
    <w:rsid w:val="009B3CED"/>
    <w:rsid w:val="009D5778"/>
    <w:rsid w:val="00A018F0"/>
    <w:rsid w:val="00A108E8"/>
    <w:rsid w:val="00A11A3C"/>
    <w:rsid w:val="00A12088"/>
    <w:rsid w:val="00A132F4"/>
    <w:rsid w:val="00A633B6"/>
    <w:rsid w:val="00A91F0F"/>
    <w:rsid w:val="00A96490"/>
    <w:rsid w:val="00AA4B2C"/>
    <w:rsid w:val="00AA5E53"/>
    <w:rsid w:val="00B030C2"/>
    <w:rsid w:val="00B05999"/>
    <w:rsid w:val="00B30515"/>
    <w:rsid w:val="00B31BAD"/>
    <w:rsid w:val="00B55704"/>
    <w:rsid w:val="00B66730"/>
    <w:rsid w:val="00B8381C"/>
    <w:rsid w:val="00B913BC"/>
    <w:rsid w:val="00BB74D7"/>
    <w:rsid w:val="00BF58B5"/>
    <w:rsid w:val="00C10B59"/>
    <w:rsid w:val="00C27D20"/>
    <w:rsid w:val="00C30769"/>
    <w:rsid w:val="00C53AC0"/>
    <w:rsid w:val="00C63ECF"/>
    <w:rsid w:val="00CF1E55"/>
    <w:rsid w:val="00D12252"/>
    <w:rsid w:val="00D23264"/>
    <w:rsid w:val="00D4627E"/>
    <w:rsid w:val="00D55FD0"/>
    <w:rsid w:val="00D65A5F"/>
    <w:rsid w:val="00D65CEE"/>
    <w:rsid w:val="00D92F5F"/>
    <w:rsid w:val="00DB3231"/>
    <w:rsid w:val="00DE16AC"/>
    <w:rsid w:val="00E26381"/>
    <w:rsid w:val="00E32B79"/>
    <w:rsid w:val="00E52F44"/>
    <w:rsid w:val="00E53FB5"/>
    <w:rsid w:val="00E549D8"/>
    <w:rsid w:val="00E622F0"/>
    <w:rsid w:val="00E6619D"/>
    <w:rsid w:val="00ED32A0"/>
    <w:rsid w:val="00ED7EDB"/>
    <w:rsid w:val="00EF780F"/>
    <w:rsid w:val="00F12011"/>
    <w:rsid w:val="00F17901"/>
    <w:rsid w:val="00F236EA"/>
    <w:rsid w:val="00F35078"/>
    <w:rsid w:val="00F3602B"/>
    <w:rsid w:val="00F41952"/>
    <w:rsid w:val="00F86F34"/>
    <w:rsid w:val="00FD4284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semiHidden/>
    <w:rsid w:val="00215A0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215A08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FD428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dcterms:created xsi:type="dcterms:W3CDTF">2013-09-24T04:29:00Z</dcterms:created>
  <dcterms:modified xsi:type="dcterms:W3CDTF">2014-03-31T10:27:00Z</dcterms:modified>
</cp:coreProperties>
</file>