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04" w:rsidRPr="008B6504" w:rsidRDefault="008B6504" w:rsidP="008B6504">
      <w:pPr>
        <w:jc w:val="right"/>
        <w:rPr>
          <w:rFonts w:ascii="Times New Roman" w:hAnsi="Times New Roman" w:cs="Times New Roman"/>
          <w:b/>
          <w:bCs/>
          <w:sz w:val="24"/>
          <w:szCs w:val="24"/>
        </w:rPr>
      </w:pPr>
      <w:r w:rsidRPr="008B6504">
        <w:rPr>
          <w:rFonts w:ascii="Times New Roman" w:hAnsi="Times New Roman" w:cs="Times New Roman"/>
          <w:b/>
          <w:bCs/>
          <w:sz w:val="24"/>
          <w:szCs w:val="24"/>
        </w:rPr>
        <w:t>УТВЕРЖДАЮ:</w:t>
      </w:r>
    </w:p>
    <w:p w:rsidR="008B6504" w:rsidRPr="008B6504" w:rsidRDefault="00A4332A" w:rsidP="008B6504">
      <w:pPr>
        <w:jc w:val="right"/>
        <w:rPr>
          <w:rFonts w:ascii="Times New Roman" w:hAnsi="Times New Roman" w:cs="Times New Roman"/>
          <w:b/>
          <w:bCs/>
          <w:sz w:val="24"/>
          <w:szCs w:val="24"/>
        </w:rPr>
      </w:pPr>
      <w:r>
        <w:rPr>
          <w:rFonts w:ascii="Times New Roman" w:hAnsi="Times New Roman" w:cs="Times New Roman"/>
          <w:b/>
          <w:bCs/>
          <w:sz w:val="24"/>
          <w:szCs w:val="24"/>
        </w:rPr>
        <w:t>Главный инженер</w:t>
      </w:r>
    </w:p>
    <w:p w:rsidR="008B6504" w:rsidRPr="008B6504" w:rsidRDefault="00A4332A" w:rsidP="008B6504">
      <w:pPr>
        <w:jc w:val="right"/>
        <w:rPr>
          <w:rFonts w:ascii="Times New Roman" w:hAnsi="Times New Roman" w:cs="Times New Roman"/>
          <w:b/>
          <w:bCs/>
          <w:sz w:val="24"/>
          <w:szCs w:val="24"/>
        </w:rPr>
      </w:pPr>
      <w:r>
        <w:rPr>
          <w:rFonts w:ascii="Times New Roman" w:hAnsi="Times New Roman" w:cs="Times New Roman"/>
          <w:b/>
          <w:bCs/>
          <w:sz w:val="24"/>
          <w:szCs w:val="24"/>
        </w:rPr>
        <w:t>_______________Н.П.  Козлов</w:t>
      </w:r>
    </w:p>
    <w:p w:rsidR="008B6504" w:rsidRPr="008B6504" w:rsidRDefault="008B6504" w:rsidP="008B6504">
      <w:pPr>
        <w:jc w:val="center"/>
        <w:rPr>
          <w:rFonts w:ascii="Times New Roman" w:hAnsi="Times New Roman" w:cs="Times New Roman"/>
          <w:b/>
          <w:bCs/>
          <w:sz w:val="24"/>
          <w:szCs w:val="24"/>
        </w:rPr>
      </w:pPr>
      <w:r w:rsidRPr="008B6504">
        <w:rPr>
          <w:rFonts w:ascii="Times New Roman" w:hAnsi="Times New Roman" w:cs="Times New Roman"/>
          <w:b/>
          <w:bCs/>
          <w:sz w:val="24"/>
          <w:szCs w:val="24"/>
        </w:rPr>
        <w:t xml:space="preserve">                                                                                                                 «____»______________2013 г.</w:t>
      </w:r>
    </w:p>
    <w:p w:rsidR="008B6504" w:rsidRPr="008B6504" w:rsidRDefault="008B6504" w:rsidP="008B6504">
      <w:pPr>
        <w:jc w:val="center"/>
        <w:rPr>
          <w:rFonts w:ascii="Times New Roman" w:hAnsi="Times New Roman" w:cs="Times New Roman"/>
          <w:b/>
          <w:sz w:val="24"/>
          <w:szCs w:val="24"/>
        </w:rPr>
      </w:pPr>
    </w:p>
    <w:p w:rsidR="008B6504" w:rsidRPr="008B6504" w:rsidRDefault="00DB7EBE" w:rsidP="008B6504">
      <w:pPr>
        <w:jc w:val="center"/>
        <w:rPr>
          <w:rFonts w:ascii="Times New Roman" w:hAnsi="Times New Roman" w:cs="Times New Roman"/>
          <w:b/>
          <w:sz w:val="24"/>
          <w:szCs w:val="24"/>
        </w:rPr>
      </w:pPr>
      <w:r>
        <w:rPr>
          <w:rFonts w:ascii="Times New Roman" w:hAnsi="Times New Roman" w:cs="Times New Roman"/>
          <w:b/>
          <w:sz w:val="24"/>
          <w:szCs w:val="24"/>
        </w:rPr>
        <w:t>ИЗВЕЩЕНИЕ №29</w:t>
      </w:r>
      <w:r w:rsidR="008B6504" w:rsidRPr="008B6504">
        <w:rPr>
          <w:rFonts w:ascii="Times New Roman" w:hAnsi="Times New Roman" w:cs="Times New Roman"/>
          <w:b/>
          <w:sz w:val="24"/>
          <w:szCs w:val="24"/>
        </w:rPr>
        <w:t>/13 -ЕП</w:t>
      </w:r>
      <w:r w:rsidR="000311CC">
        <w:rPr>
          <w:rFonts w:ascii="Times New Roman" w:hAnsi="Times New Roman" w:cs="Times New Roman"/>
          <w:b/>
          <w:sz w:val="24"/>
          <w:szCs w:val="24"/>
        </w:rPr>
        <w:t xml:space="preserve">  от  «17</w:t>
      </w:r>
      <w:r w:rsidR="0005417C">
        <w:rPr>
          <w:rFonts w:ascii="Times New Roman" w:hAnsi="Times New Roman" w:cs="Times New Roman"/>
          <w:b/>
          <w:sz w:val="24"/>
          <w:szCs w:val="24"/>
        </w:rPr>
        <w:t xml:space="preserve"> октября</w:t>
      </w:r>
      <w:r w:rsidR="008B6504" w:rsidRPr="008B6504">
        <w:rPr>
          <w:rFonts w:ascii="Times New Roman" w:hAnsi="Times New Roman" w:cs="Times New Roman"/>
          <w:b/>
          <w:sz w:val="24"/>
          <w:szCs w:val="24"/>
        </w:rPr>
        <w:t>»  2013 г.</w:t>
      </w:r>
    </w:p>
    <w:p w:rsidR="008B6504" w:rsidRPr="008B6504" w:rsidRDefault="008B6504" w:rsidP="008B6504">
      <w:pPr>
        <w:pStyle w:val="a3"/>
        <w:rPr>
          <w:b w:val="0"/>
          <w:sz w:val="24"/>
          <w:szCs w:val="24"/>
        </w:rPr>
      </w:pPr>
      <w:r w:rsidRPr="008B6504">
        <w:rPr>
          <w:b w:val="0"/>
          <w:sz w:val="24"/>
          <w:szCs w:val="24"/>
        </w:rPr>
        <w:t>О ПРОВЕДЕНИИ  процедуры закупки у единственного поставщика</w:t>
      </w:r>
    </w:p>
    <w:p w:rsidR="008B6504" w:rsidRPr="008B6504" w:rsidRDefault="008B6504" w:rsidP="008B6504">
      <w:pPr>
        <w:pStyle w:val="a3"/>
        <w:rPr>
          <w:b w:val="0"/>
          <w:sz w:val="24"/>
          <w:szCs w:val="24"/>
        </w:rPr>
      </w:pPr>
    </w:p>
    <w:p w:rsidR="008B6504" w:rsidRPr="008B6504" w:rsidRDefault="008B6504" w:rsidP="008B6504">
      <w:pPr>
        <w:pStyle w:val="a7"/>
        <w:numPr>
          <w:ilvl w:val="0"/>
          <w:numId w:val="1"/>
        </w:numPr>
        <w:ind w:left="0" w:firstLine="0"/>
      </w:pPr>
      <w:r w:rsidRPr="008B6504">
        <w:rPr>
          <w:b/>
        </w:rPr>
        <w:t>Сведения о закупке:</w:t>
      </w:r>
    </w:p>
    <w:p w:rsidR="008B6504" w:rsidRPr="008B6504" w:rsidRDefault="008B6504" w:rsidP="008B6504">
      <w:pPr>
        <w:pStyle w:val="a7"/>
        <w:ind w:left="0"/>
      </w:pPr>
      <w:r w:rsidRPr="008B6504">
        <w:rPr>
          <w:b/>
        </w:rPr>
        <w:t xml:space="preserve">Способ размещения заказа: </w:t>
      </w:r>
      <w:r w:rsidRPr="008B6504">
        <w:t>закупка у единственного поставщика.</w:t>
      </w:r>
    </w:p>
    <w:p w:rsidR="008B6504" w:rsidRPr="008B6504" w:rsidRDefault="008B6504" w:rsidP="008B6504">
      <w:pPr>
        <w:pStyle w:val="a7"/>
        <w:ind w:left="0"/>
      </w:pPr>
    </w:p>
    <w:p w:rsidR="008B6504" w:rsidRPr="008B6504" w:rsidRDefault="008B6504" w:rsidP="008B6504">
      <w:pPr>
        <w:pStyle w:val="a5"/>
        <w:numPr>
          <w:ilvl w:val="0"/>
          <w:numId w:val="1"/>
        </w:numPr>
        <w:spacing w:after="0"/>
        <w:ind w:left="0" w:firstLine="0"/>
        <w:rPr>
          <w:i/>
          <w:szCs w:val="24"/>
          <w:u w:val="single"/>
        </w:rPr>
      </w:pPr>
      <w:r w:rsidRPr="008B6504">
        <w:rPr>
          <w:b/>
          <w:szCs w:val="24"/>
        </w:rPr>
        <w:t>Заказчик</w:t>
      </w:r>
      <w:r w:rsidRPr="008B6504">
        <w:rPr>
          <w:szCs w:val="24"/>
        </w:rPr>
        <w:t xml:space="preserve">: </w:t>
      </w:r>
      <w:r w:rsidRPr="008B6504">
        <w:rPr>
          <w:i/>
          <w:szCs w:val="24"/>
          <w:u w:val="single"/>
        </w:rPr>
        <w:t>Субъект естественных монополий Муниципальное унитарное предприятие  «Электросеть» города Фрязино Московской области (МУП «Электросеть» г. Фрязино МО.</w:t>
      </w:r>
    </w:p>
    <w:p w:rsidR="008B6504" w:rsidRPr="008B6504" w:rsidRDefault="008B6504" w:rsidP="008B6504">
      <w:pPr>
        <w:pStyle w:val="a5"/>
        <w:spacing w:after="0"/>
        <w:rPr>
          <w:szCs w:val="24"/>
        </w:rPr>
      </w:pPr>
      <w:r w:rsidRPr="008B6504">
        <w:rPr>
          <w:b/>
          <w:szCs w:val="24"/>
        </w:rPr>
        <w:t>Место нахождения (почтовый адрес):</w:t>
      </w:r>
      <w:r w:rsidRPr="008B6504">
        <w:rPr>
          <w:szCs w:val="24"/>
        </w:rPr>
        <w:t xml:space="preserve"> Россия, 141195, Московская область, г. Фрязино, ул. Садовая, д. 18</w:t>
      </w:r>
    </w:p>
    <w:p w:rsidR="008B6504" w:rsidRPr="008B6504" w:rsidRDefault="008B6504" w:rsidP="008B6504">
      <w:pPr>
        <w:pStyle w:val="a8"/>
        <w:widowControl w:val="0"/>
        <w:autoSpaceDE w:val="0"/>
        <w:autoSpaceDN w:val="0"/>
        <w:adjustRightInd w:val="0"/>
        <w:spacing w:before="0" w:line="240" w:lineRule="auto"/>
        <w:ind w:firstLine="0"/>
        <w:jc w:val="left"/>
        <w:rPr>
          <w:szCs w:val="24"/>
        </w:rPr>
      </w:pPr>
      <w:r w:rsidRPr="008B6504">
        <w:rPr>
          <w:b/>
          <w:szCs w:val="24"/>
        </w:rPr>
        <w:t xml:space="preserve">Адрес электронной почты:  </w:t>
      </w:r>
      <w:r w:rsidRPr="008B6504">
        <w:rPr>
          <w:szCs w:val="24"/>
          <w:u w:val="single"/>
          <w:lang w:val="en-US"/>
        </w:rPr>
        <w:t>electroset</w:t>
      </w:r>
      <w:r w:rsidRPr="008B6504">
        <w:rPr>
          <w:szCs w:val="24"/>
          <w:u w:val="single"/>
        </w:rPr>
        <w:t>@</w:t>
      </w:r>
      <w:r w:rsidRPr="008B6504">
        <w:rPr>
          <w:szCs w:val="24"/>
          <w:u w:val="single"/>
          <w:lang w:val="en-US"/>
        </w:rPr>
        <w:t>fryazino</w:t>
      </w:r>
      <w:r w:rsidRPr="008B6504">
        <w:rPr>
          <w:szCs w:val="24"/>
          <w:u w:val="single"/>
        </w:rPr>
        <w:t>.</w:t>
      </w:r>
      <w:r w:rsidRPr="008B6504">
        <w:rPr>
          <w:szCs w:val="24"/>
          <w:u w:val="single"/>
          <w:lang w:val="en-US"/>
        </w:rPr>
        <w:t>net</w:t>
      </w:r>
      <w:r w:rsidRPr="008B6504">
        <w:rPr>
          <w:szCs w:val="24"/>
        </w:rPr>
        <w:t>,  тел./факс: 8 (496) 56-4-15-27, 4-18-81.</w:t>
      </w:r>
      <w:r w:rsidRPr="008B6504">
        <w:rPr>
          <w:szCs w:val="24"/>
        </w:rPr>
        <w:br/>
      </w:r>
      <w:r w:rsidRPr="008B6504">
        <w:rPr>
          <w:b/>
          <w:szCs w:val="24"/>
        </w:rPr>
        <w:t>Контактное лицо (тел.):</w:t>
      </w:r>
      <w:r w:rsidRPr="008B6504">
        <w:rPr>
          <w:szCs w:val="24"/>
        </w:rPr>
        <w:t xml:space="preserve"> Специалист по закупкам Кондрашова Алла Владимировна.</w:t>
      </w:r>
    </w:p>
    <w:p w:rsidR="008B6504" w:rsidRPr="008B6504" w:rsidRDefault="008B6504" w:rsidP="008B6504">
      <w:pPr>
        <w:spacing w:before="120"/>
        <w:jc w:val="both"/>
        <w:rPr>
          <w:rFonts w:ascii="Times New Roman" w:hAnsi="Times New Roman" w:cs="Times New Roman"/>
          <w:bCs/>
          <w:iCs/>
          <w:sz w:val="24"/>
          <w:szCs w:val="24"/>
        </w:rPr>
      </w:pPr>
      <w:r w:rsidRPr="008B6504">
        <w:rPr>
          <w:rFonts w:ascii="Times New Roman" w:hAnsi="Times New Roman" w:cs="Times New Roman"/>
          <w:b/>
          <w:iCs/>
          <w:sz w:val="24"/>
          <w:szCs w:val="24"/>
        </w:rPr>
        <w:t>Нормативное регулирование:</w:t>
      </w:r>
      <w:r w:rsidRPr="008B6504">
        <w:rPr>
          <w:rFonts w:ascii="Times New Roman" w:eastAsia="Times New Roman" w:hAnsi="Times New Roman" w:cs="Times New Roman"/>
          <w:bCs/>
          <w:sz w:val="24"/>
          <w:szCs w:val="24"/>
          <w:lang w:eastAsia="en-US"/>
        </w:rPr>
        <w:t xml:space="preserve"> Закупка у единственного поставщика осуществляется в соответствии с подпунктом 2 пункта 1 статьи 53  Положения о </w:t>
      </w:r>
      <w:r w:rsidRPr="008B6504">
        <w:rPr>
          <w:rFonts w:ascii="Times New Roman" w:hAnsi="Times New Roman" w:cs="Times New Roman"/>
          <w:bCs/>
          <w:iCs/>
          <w:sz w:val="24"/>
          <w:szCs w:val="24"/>
        </w:rPr>
        <w:t xml:space="preserve"> закупках товаров работ и услуг для нужд МУП «Электросеть» г. Фрязино МО, утвержденного  приказом директора от 24.01.2012 г. №06-Пр, в редакции, действующей на момент публикации закупочной документации. </w:t>
      </w:r>
    </w:p>
    <w:p w:rsidR="008B6504" w:rsidRPr="008B6504" w:rsidRDefault="008B6504" w:rsidP="008B6504">
      <w:pPr>
        <w:pStyle w:val="a7"/>
        <w:numPr>
          <w:ilvl w:val="0"/>
          <w:numId w:val="1"/>
        </w:numPr>
        <w:autoSpaceDE w:val="0"/>
        <w:autoSpaceDN w:val="0"/>
        <w:adjustRightInd w:val="0"/>
        <w:ind w:left="0" w:firstLine="0"/>
        <w:jc w:val="both"/>
        <w:rPr>
          <w:b/>
        </w:rPr>
      </w:pPr>
      <w:r w:rsidRPr="008B6504">
        <w:rPr>
          <w:b/>
        </w:rPr>
        <w:t>Предмет договора с указанием количества поставляемого товара, объема выполняемых работ, оказываемых услуг:</w:t>
      </w:r>
    </w:p>
    <w:p w:rsidR="008B6504" w:rsidRPr="008B6504" w:rsidRDefault="008B6504" w:rsidP="008B6504">
      <w:pPr>
        <w:ind w:firstLine="708"/>
        <w:jc w:val="both"/>
        <w:rPr>
          <w:rFonts w:ascii="Times New Roman" w:hAnsi="Times New Roman" w:cs="Times New Roman"/>
          <w:sz w:val="24"/>
          <w:szCs w:val="24"/>
        </w:rPr>
      </w:pPr>
      <w:r w:rsidRPr="008B6504">
        <w:rPr>
          <w:rFonts w:ascii="Times New Roman" w:hAnsi="Times New Roman" w:cs="Times New Roman"/>
          <w:sz w:val="24"/>
          <w:szCs w:val="24"/>
        </w:rPr>
        <w:t xml:space="preserve">Заключение договора подряда на выполнение   работ </w:t>
      </w:r>
      <w:r w:rsidR="00A4332A">
        <w:rPr>
          <w:rFonts w:ascii="Times New Roman" w:hAnsi="Times New Roman" w:cs="Times New Roman"/>
          <w:sz w:val="24"/>
          <w:szCs w:val="24"/>
        </w:rPr>
        <w:t xml:space="preserve"> по </w:t>
      </w:r>
      <w:r w:rsidR="00A4332A" w:rsidRPr="00A4332A">
        <w:rPr>
          <w:rFonts w:ascii="Times New Roman" w:hAnsi="Times New Roman" w:cs="Times New Roman"/>
          <w:sz w:val="24"/>
          <w:szCs w:val="24"/>
        </w:rPr>
        <w:t xml:space="preserve"> </w:t>
      </w:r>
      <w:r w:rsidR="00A4332A" w:rsidRPr="008B6504">
        <w:rPr>
          <w:rFonts w:ascii="Times New Roman" w:hAnsi="Times New Roman" w:cs="Times New Roman"/>
          <w:sz w:val="24"/>
          <w:szCs w:val="24"/>
        </w:rPr>
        <w:t xml:space="preserve">ремонту служебного входа в здание по адресу: М.О., г. </w:t>
      </w:r>
      <w:r w:rsidR="00A52E80">
        <w:rPr>
          <w:rFonts w:ascii="Times New Roman" w:hAnsi="Times New Roman" w:cs="Times New Roman"/>
          <w:sz w:val="24"/>
          <w:szCs w:val="24"/>
        </w:rPr>
        <w:t>Фрязино</w:t>
      </w:r>
      <w:r w:rsidR="00A4332A" w:rsidRPr="008B6504">
        <w:rPr>
          <w:rFonts w:ascii="Times New Roman" w:hAnsi="Times New Roman" w:cs="Times New Roman"/>
          <w:sz w:val="24"/>
          <w:szCs w:val="24"/>
        </w:rPr>
        <w:t>, ул. Садовая, дом 18</w:t>
      </w:r>
    </w:p>
    <w:p w:rsidR="008B6504" w:rsidRPr="008B6504" w:rsidRDefault="008B6504" w:rsidP="008B6504">
      <w:pPr>
        <w:ind w:firstLine="708"/>
        <w:jc w:val="both"/>
        <w:rPr>
          <w:rFonts w:ascii="Times New Roman" w:eastAsiaTheme="minorHAnsi" w:hAnsi="Times New Roman" w:cs="Times New Roman"/>
          <w:sz w:val="24"/>
          <w:szCs w:val="24"/>
          <w:lang w:eastAsia="en-US"/>
        </w:rPr>
      </w:pPr>
      <w:r w:rsidRPr="008B6504">
        <w:rPr>
          <w:rFonts w:ascii="Times New Roman" w:eastAsiaTheme="minorHAnsi" w:hAnsi="Times New Roman" w:cs="Times New Roman"/>
          <w:b/>
          <w:sz w:val="24"/>
          <w:szCs w:val="24"/>
          <w:lang w:eastAsia="en-US"/>
        </w:rPr>
        <w:t xml:space="preserve">Сроки </w:t>
      </w:r>
      <w:r w:rsidRPr="008B6504">
        <w:rPr>
          <w:rFonts w:ascii="Times New Roman" w:hAnsi="Times New Roman" w:cs="Times New Roman"/>
          <w:b/>
          <w:sz w:val="24"/>
          <w:szCs w:val="24"/>
        </w:rPr>
        <w:t>выполнения работ:</w:t>
      </w:r>
    </w:p>
    <w:p w:rsidR="008B6504" w:rsidRPr="008B6504" w:rsidRDefault="008B6504" w:rsidP="008B6504">
      <w:pPr>
        <w:pStyle w:val="ConsPlusNormal"/>
        <w:widowControl/>
        <w:jc w:val="both"/>
        <w:rPr>
          <w:rFonts w:ascii="Times New Roman" w:hAnsi="Times New Roman" w:cs="Times New Roman"/>
          <w:sz w:val="24"/>
          <w:szCs w:val="24"/>
        </w:rPr>
      </w:pPr>
      <w:r w:rsidRPr="008B6504">
        <w:rPr>
          <w:rFonts w:ascii="Times New Roman" w:eastAsiaTheme="minorHAnsi" w:hAnsi="Times New Roman" w:cs="Times New Roman"/>
          <w:sz w:val="24"/>
          <w:szCs w:val="24"/>
          <w:lang w:eastAsia="en-US"/>
        </w:rPr>
        <w:t xml:space="preserve"> </w:t>
      </w:r>
      <w:r w:rsidRPr="008B6504">
        <w:rPr>
          <w:rFonts w:ascii="Times New Roman" w:hAnsi="Times New Roman" w:cs="Times New Roman"/>
          <w:sz w:val="24"/>
          <w:szCs w:val="24"/>
        </w:rPr>
        <w:t xml:space="preserve">Подрядчик </w:t>
      </w:r>
      <w:r w:rsidR="00A329E0" w:rsidRPr="008B6504">
        <w:rPr>
          <w:rFonts w:ascii="Times New Roman" w:hAnsi="Times New Roman" w:cs="Times New Roman"/>
          <w:sz w:val="24"/>
          <w:szCs w:val="24"/>
        </w:rPr>
        <w:t xml:space="preserve">принимает </w:t>
      </w:r>
      <w:r w:rsidR="00A329E0">
        <w:rPr>
          <w:rFonts w:ascii="Times New Roman" w:hAnsi="Times New Roman" w:cs="Times New Roman"/>
          <w:sz w:val="24"/>
          <w:szCs w:val="24"/>
        </w:rPr>
        <w:t>на себя обязательство выполнить</w:t>
      </w:r>
      <w:r w:rsidR="00A52E80">
        <w:rPr>
          <w:rFonts w:ascii="Times New Roman" w:hAnsi="Times New Roman" w:cs="Times New Roman"/>
          <w:sz w:val="24"/>
          <w:szCs w:val="24"/>
        </w:rPr>
        <w:t xml:space="preserve"> работ</w:t>
      </w:r>
      <w:r w:rsidR="00A329E0">
        <w:rPr>
          <w:rFonts w:ascii="Times New Roman" w:hAnsi="Times New Roman" w:cs="Times New Roman"/>
          <w:sz w:val="24"/>
          <w:szCs w:val="24"/>
        </w:rPr>
        <w:t>ы</w:t>
      </w:r>
      <w:r w:rsidR="00A52E80">
        <w:rPr>
          <w:rFonts w:ascii="Times New Roman" w:hAnsi="Times New Roman" w:cs="Times New Roman"/>
          <w:sz w:val="24"/>
          <w:szCs w:val="24"/>
        </w:rPr>
        <w:t xml:space="preserve"> </w:t>
      </w:r>
      <w:r w:rsidRPr="008B6504">
        <w:rPr>
          <w:rFonts w:ascii="Times New Roman" w:hAnsi="Times New Roman" w:cs="Times New Roman"/>
          <w:sz w:val="24"/>
          <w:szCs w:val="24"/>
        </w:rPr>
        <w:t xml:space="preserve"> </w:t>
      </w:r>
      <w:r w:rsidR="00A52E80" w:rsidRPr="008B6504">
        <w:rPr>
          <w:rFonts w:ascii="Times New Roman" w:hAnsi="Times New Roman" w:cs="Times New Roman"/>
          <w:sz w:val="24"/>
          <w:szCs w:val="24"/>
        </w:rPr>
        <w:t>в течение 15 (</w:t>
      </w:r>
      <w:r w:rsidR="00A52E80">
        <w:rPr>
          <w:rFonts w:ascii="Times New Roman" w:hAnsi="Times New Roman" w:cs="Times New Roman"/>
          <w:sz w:val="24"/>
          <w:szCs w:val="24"/>
        </w:rPr>
        <w:t>п</w:t>
      </w:r>
      <w:r w:rsidR="00A52E80" w:rsidRPr="008B6504">
        <w:rPr>
          <w:rFonts w:ascii="Times New Roman" w:hAnsi="Times New Roman" w:cs="Times New Roman"/>
          <w:sz w:val="24"/>
          <w:szCs w:val="24"/>
        </w:rPr>
        <w:t xml:space="preserve">ятнадцати) календарных дней </w:t>
      </w:r>
      <w:r w:rsidRPr="008B6504">
        <w:rPr>
          <w:rFonts w:ascii="Times New Roman" w:hAnsi="Times New Roman" w:cs="Times New Roman"/>
          <w:sz w:val="24"/>
          <w:szCs w:val="24"/>
        </w:rPr>
        <w:t xml:space="preserve">с момента </w:t>
      </w:r>
      <w:r w:rsidR="00A52E80">
        <w:rPr>
          <w:rFonts w:ascii="Times New Roman" w:hAnsi="Times New Roman" w:cs="Times New Roman"/>
          <w:sz w:val="24"/>
          <w:szCs w:val="24"/>
        </w:rPr>
        <w:t>подписания  договора</w:t>
      </w:r>
      <w:r w:rsidRPr="008B6504">
        <w:rPr>
          <w:rFonts w:ascii="Times New Roman" w:hAnsi="Times New Roman" w:cs="Times New Roman"/>
          <w:sz w:val="24"/>
          <w:szCs w:val="24"/>
        </w:rPr>
        <w:t>.</w:t>
      </w:r>
    </w:p>
    <w:p w:rsidR="008B6504" w:rsidRPr="008B6504" w:rsidRDefault="008B6504" w:rsidP="008B6504">
      <w:pPr>
        <w:pStyle w:val="a7"/>
        <w:autoSpaceDE w:val="0"/>
        <w:autoSpaceDN w:val="0"/>
        <w:adjustRightInd w:val="0"/>
        <w:ind w:left="0"/>
        <w:jc w:val="both"/>
        <w:rPr>
          <w:rFonts w:eastAsia="Times New Roman"/>
          <w:b/>
          <w:bCs/>
        </w:rPr>
      </w:pPr>
    </w:p>
    <w:p w:rsidR="00E32467" w:rsidRPr="008B6504" w:rsidRDefault="008B6504" w:rsidP="00E32467">
      <w:pPr>
        <w:jc w:val="both"/>
        <w:rPr>
          <w:rFonts w:ascii="Times New Roman" w:hAnsi="Times New Roman" w:cs="Times New Roman"/>
          <w:color w:val="FF0000"/>
          <w:sz w:val="24"/>
          <w:szCs w:val="24"/>
        </w:rPr>
      </w:pPr>
      <w:r w:rsidRPr="008B6504">
        <w:rPr>
          <w:rFonts w:ascii="Times New Roman" w:eastAsiaTheme="minorHAnsi" w:hAnsi="Times New Roman" w:cs="Times New Roman"/>
          <w:b/>
          <w:sz w:val="24"/>
          <w:szCs w:val="24"/>
          <w:lang w:eastAsia="en-US"/>
        </w:rPr>
        <w:t xml:space="preserve">4. Начальная (максимальная) цена договора: </w:t>
      </w:r>
      <w:r w:rsidR="00A25AAF" w:rsidRPr="00A25AAF">
        <w:rPr>
          <w:rFonts w:ascii="Times New Roman" w:hAnsi="Times New Roman" w:cs="Times New Roman"/>
          <w:b/>
          <w:sz w:val="24"/>
          <w:szCs w:val="24"/>
        </w:rPr>
        <w:t>217 225,00(двести семнадцать тысяч двести двадцать пят</w:t>
      </w:r>
      <w:r w:rsidR="00A25AAF" w:rsidRPr="00A25AAF">
        <w:rPr>
          <w:rFonts w:ascii="Times New Roman" w:hAnsi="Times New Roman" w:cs="Times New Roman"/>
          <w:sz w:val="24"/>
          <w:szCs w:val="24"/>
        </w:rPr>
        <w:t>ь)</w:t>
      </w:r>
      <w:r w:rsidR="00A25AAF" w:rsidRPr="00A25AAF">
        <w:rPr>
          <w:rFonts w:ascii="Times New Roman" w:hAnsi="Times New Roman" w:cs="Times New Roman"/>
          <w:b/>
          <w:sz w:val="24"/>
          <w:szCs w:val="24"/>
        </w:rPr>
        <w:t xml:space="preserve"> рублей</w:t>
      </w:r>
      <w:r w:rsidR="00A25AAF" w:rsidRPr="00A25AAF">
        <w:rPr>
          <w:rFonts w:ascii="Times New Roman" w:hAnsi="Times New Roman" w:cs="Times New Roman"/>
          <w:sz w:val="24"/>
          <w:szCs w:val="24"/>
        </w:rPr>
        <w:t>, в том числе НДС 18% 33 136,02 (тридцать три тысячи сто</w:t>
      </w:r>
      <w:r w:rsidR="001B2D14">
        <w:rPr>
          <w:rFonts w:ascii="Times New Roman" w:hAnsi="Times New Roman" w:cs="Times New Roman"/>
          <w:sz w:val="24"/>
          <w:szCs w:val="24"/>
        </w:rPr>
        <w:t xml:space="preserve"> тридцать шесть</w:t>
      </w:r>
      <w:r w:rsidR="00A25AAF" w:rsidRPr="00A25AAF">
        <w:rPr>
          <w:rFonts w:ascii="Times New Roman" w:hAnsi="Times New Roman" w:cs="Times New Roman"/>
          <w:sz w:val="24"/>
          <w:szCs w:val="24"/>
        </w:rPr>
        <w:t xml:space="preserve"> рублей</w:t>
      </w:r>
      <w:r w:rsidR="001B2D14">
        <w:rPr>
          <w:rFonts w:ascii="Times New Roman" w:hAnsi="Times New Roman" w:cs="Times New Roman"/>
          <w:sz w:val="24"/>
          <w:szCs w:val="24"/>
        </w:rPr>
        <w:t>)</w:t>
      </w:r>
      <w:r w:rsidR="00A25AAF" w:rsidRPr="00A25AAF">
        <w:rPr>
          <w:rFonts w:ascii="Times New Roman" w:hAnsi="Times New Roman" w:cs="Times New Roman"/>
          <w:sz w:val="24"/>
          <w:szCs w:val="24"/>
        </w:rPr>
        <w:t xml:space="preserve"> 02 коп</w:t>
      </w:r>
      <w:r w:rsidR="001B2D14">
        <w:rPr>
          <w:rFonts w:ascii="Times New Roman" w:hAnsi="Times New Roman" w:cs="Times New Roman"/>
          <w:sz w:val="24"/>
          <w:szCs w:val="24"/>
        </w:rPr>
        <w:t>.</w:t>
      </w:r>
      <w:r w:rsidR="00E32467" w:rsidRPr="00E32467">
        <w:rPr>
          <w:rFonts w:ascii="Times New Roman" w:hAnsi="Times New Roman" w:cs="Times New Roman"/>
          <w:sz w:val="24"/>
          <w:szCs w:val="24"/>
        </w:rPr>
        <w:t xml:space="preserve"> </w:t>
      </w:r>
      <w:r w:rsidR="00E32467" w:rsidRPr="008B6504">
        <w:rPr>
          <w:rFonts w:ascii="Times New Roman" w:hAnsi="Times New Roman" w:cs="Times New Roman"/>
          <w:sz w:val="24"/>
          <w:szCs w:val="24"/>
        </w:rPr>
        <w:t>Стоимость  дополнительных, возникших в процессе производства работ или работ проводимых по поручению Заказчика, определяется по дополнительному соглашению Сторон, с продлением, в случае необходимости, общего срока работ.</w:t>
      </w:r>
    </w:p>
    <w:p w:rsidR="008B6504" w:rsidRPr="00A25AAF" w:rsidRDefault="008B6504" w:rsidP="008B6504">
      <w:pPr>
        <w:autoSpaceDE w:val="0"/>
        <w:autoSpaceDN w:val="0"/>
        <w:adjustRightInd w:val="0"/>
        <w:jc w:val="both"/>
        <w:rPr>
          <w:rFonts w:ascii="Times New Roman" w:hAnsi="Times New Roman" w:cs="Times New Roman"/>
          <w:sz w:val="24"/>
          <w:szCs w:val="24"/>
        </w:rPr>
      </w:pPr>
    </w:p>
    <w:p w:rsidR="008B6504" w:rsidRPr="008B6504" w:rsidRDefault="00A25AAF" w:rsidP="00A25AAF">
      <w:pPr>
        <w:pStyle w:val="a7"/>
        <w:ind w:left="0"/>
        <w:jc w:val="both"/>
      </w:pPr>
      <w:r w:rsidRPr="00A25AAF">
        <w:rPr>
          <w:b/>
        </w:rPr>
        <w:t>5</w:t>
      </w:r>
      <w:r>
        <w:t>.</w:t>
      </w:r>
      <w:r w:rsidR="008B6504" w:rsidRPr="008B6504">
        <w:t xml:space="preserve"> </w:t>
      </w:r>
      <w:r w:rsidR="008B6504" w:rsidRPr="008B6504">
        <w:rPr>
          <w:b/>
        </w:rPr>
        <w:t>Срок, место и порядок предоставления документации</w:t>
      </w:r>
      <w:r w:rsidR="008B6504" w:rsidRPr="008B6504">
        <w:t>: не установлено</w:t>
      </w:r>
    </w:p>
    <w:p w:rsidR="008B6504" w:rsidRDefault="008B6504" w:rsidP="008B6504">
      <w:pPr>
        <w:rPr>
          <w:rFonts w:ascii="Times New Roman" w:eastAsia="Calibri" w:hAnsi="Times New Roman" w:cs="Times New Roman"/>
          <w:sz w:val="24"/>
          <w:szCs w:val="24"/>
        </w:rPr>
      </w:pPr>
    </w:p>
    <w:p w:rsidR="0091399D" w:rsidRPr="008B6504" w:rsidRDefault="0091399D" w:rsidP="008B6504">
      <w:pPr>
        <w:rPr>
          <w:rFonts w:ascii="Times New Roman" w:hAnsi="Times New Roman" w:cs="Times New Roman"/>
          <w:sz w:val="24"/>
          <w:szCs w:val="24"/>
        </w:rPr>
      </w:pPr>
    </w:p>
    <w:p w:rsidR="008B6504" w:rsidRPr="008B6504" w:rsidRDefault="008B6504" w:rsidP="008B6504">
      <w:pPr>
        <w:rPr>
          <w:rFonts w:ascii="Times New Roman" w:hAnsi="Times New Roman" w:cs="Times New Roman"/>
          <w:sz w:val="24"/>
          <w:szCs w:val="24"/>
        </w:rPr>
      </w:pPr>
      <w:r w:rsidRPr="008B6504">
        <w:rPr>
          <w:rFonts w:ascii="Times New Roman" w:hAnsi="Times New Roman" w:cs="Times New Roman"/>
          <w:b/>
          <w:sz w:val="32"/>
          <w:szCs w:val="32"/>
        </w:rPr>
        <w:lastRenderedPageBreak/>
        <w:t xml:space="preserve">                                        Договор  подряда</w:t>
      </w:r>
      <w:r w:rsidRPr="008B6504">
        <w:rPr>
          <w:rFonts w:ascii="Times New Roman" w:hAnsi="Times New Roman" w:cs="Times New Roman"/>
          <w:b/>
          <w:sz w:val="24"/>
          <w:szCs w:val="24"/>
        </w:rPr>
        <w:t xml:space="preserve"> </w:t>
      </w:r>
    </w:p>
    <w:p w:rsidR="008B6504" w:rsidRPr="008B6504" w:rsidRDefault="008B6504" w:rsidP="008B6504">
      <w:pPr>
        <w:ind w:firstLine="708"/>
        <w:jc w:val="both"/>
        <w:rPr>
          <w:rFonts w:ascii="Times New Roman" w:hAnsi="Times New Roman" w:cs="Times New Roman"/>
          <w:b/>
          <w:sz w:val="24"/>
          <w:szCs w:val="24"/>
        </w:rPr>
      </w:pPr>
      <w:r w:rsidRPr="008B6504">
        <w:rPr>
          <w:rFonts w:ascii="Times New Roman" w:hAnsi="Times New Roman" w:cs="Times New Roman"/>
          <w:b/>
          <w:sz w:val="24"/>
          <w:szCs w:val="24"/>
        </w:rPr>
        <w:t xml:space="preserve">г.Фрязино                                                   </w:t>
      </w:r>
      <w:r w:rsidRPr="008B6504">
        <w:rPr>
          <w:rFonts w:ascii="Times New Roman" w:hAnsi="Times New Roman" w:cs="Times New Roman"/>
          <w:b/>
          <w:sz w:val="24"/>
          <w:szCs w:val="24"/>
        </w:rPr>
        <w:tab/>
      </w:r>
      <w:r w:rsidRPr="008B6504">
        <w:rPr>
          <w:rFonts w:ascii="Times New Roman" w:hAnsi="Times New Roman" w:cs="Times New Roman"/>
          <w:b/>
          <w:sz w:val="24"/>
          <w:szCs w:val="24"/>
        </w:rPr>
        <w:tab/>
        <w:t xml:space="preserve">    «____»  ________________ 2013 г.</w:t>
      </w:r>
    </w:p>
    <w:p w:rsidR="008B6504" w:rsidRPr="008B6504" w:rsidRDefault="008B6504" w:rsidP="008B6504">
      <w:pPr>
        <w:ind w:firstLine="708"/>
        <w:jc w:val="both"/>
        <w:rPr>
          <w:rFonts w:ascii="Times New Roman" w:hAnsi="Times New Roman" w:cs="Times New Roman"/>
          <w:sz w:val="24"/>
          <w:szCs w:val="24"/>
        </w:rPr>
      </w:pPr>
      <w:r w:rsidRPr="008B6504">
        <w:rPr>
          <w:rFonts w:ascii="Times New Roman" w:hAnsi="Times New Roman" w:cs="Times New Roman"/>
          <w:sz w:val="24"/>
          <w:szCs w:val="24"/>
        </w:rPr>
        <w:t>Муниципальное унитарное предприятие  «Электросеть» г. Фрязино  МО, именуемое далее «Заказчик», в лице Главного инженера Козлова Николая Петровича, действующего на основании Устава, доверенности №01 от 09.01.2013г, с одной стороны, и_______________________________, в лице ______________________, действующего на основании __________________, именуемое в дальнейшем  Подрядчик, с другой стороны,      совместно именуемые «Стороны», заключили настоящий договор о нижеследующем.</w:t>
      </w:r>
    </w:p>
    <w:p w:rsidR="008B6504" w:rsidRPr="008B6504" w:rsidRDefault="008B6504" w:rsidP="008B6504">
      <w:pPr>
        <w:rPr>
          <w:rFonts w:ascii="Times New Roman" w:hAnsi="Times New Roman" w:cs="Times New Roman"/>
          <w:sz w:val="24"/>
          <w:szCs w:val="24"/>
        </w:rPr>
      </w:pPr>
    </w:p>
    <w:p w:rsidR="008B6504" w:rsidRPr="008B6504" w:rsidRDefault="008B6504" w:rsidP="008B6504">
      <w:pPr>
        <w:jc w:val="center"/>
        <w:rPr>
          <w:rFonts w:ascii="Times New Roman" w:hAnsi="Times New Roman" w:cs="Times New Roman"/>
          <w:b/>
          <w:sz w:val="24"/>
          <w:szCs w:val="24"/>
        </w:rPr>
      </w:pPr>
      <w:r w:rsidRPr="008B6504">
        <w:rPr>
          <w:rFonts w:ascii="Times New Roman" w:hAnsi="Times New Roman" w:cs="Times New Roman"/>
          <w:b/>
          <w:sz w:val="24"/>
          <w:szCs w:val="24"/>
        </w:rPr>
        <w:t>1. Предмет договора.</w:t>
      </w:r>
    </w:p>
    <w:p w:rsidR="008B6504" w:rsidRPr="008B6504" w:rsidRDefault="008B6504" w:rsidP="008B6504">
      <w:pPr>
        <w:jc w:val="center"/>
        <w:rPr>
          <w:rFonts w:ascii="Times New Roman" w:hAnsi="Times New Roman" w:cs="Times New Roman"/>
          <w:sz w:val="24"/>
          <w:szCs w:val="24"/>
        </w:rPr>
      </w:pPr>
    </w:p>
    <w:p w:rsidR="008B6504" w:rsidRPr="008B6504" w:rsidRDefault="008B6504" w:rsidP="008B6504">
      <w:pPr>
        <w:numPr>
          <w:ilvl w:val="1"/>
          <w:numId w:val="9"/>
        </w:numPr>
        <w:tabs>
          <w:tab w:val="num" w:pos="786"/>
        </w:tabs>
        <w:spacing w:after="0" w:line="240" w:lineRule="auto"/>
        <w:jc w:val="both"/>
        <w:rPr>
          <w:rFonts w:ascii="Times New Roman" w:hAnsi="Times New Roman" w:cs="Times New Roman"/>
          <w:sz w:val="24"/>
          <w:szCs w:val="24"/>
        </w:rPr>
      </w:pPr>
      <w:r w:rsidRPr="008B6504">
        <w:rPr>
          <w:rFonts w:ascii="Times New Roman" w:hAnsi="Times New Roman" w:cs="Times New Roman"/>
          <w:sz w:val="24"/>
          <w:szCs w:val="24"/>
        </w:rPr>
        <w:t xml:space="preserve">Заказчик поручает, а Подрядчик принимает на себя обязательство выполнить работы по ремонту служебного входа в здание по адресу: М.О., г. Фрязино, ул. Садовая, дом 18 в соответствии с Техническим заданием  Заказчика, действующими СНиП, Стандартами и  ГОСт, в течение 15 (Пятнадцати) календарных дней. </w:t>
      </w:r>
    </w:p>
    <w:p w:rsidR="008B6504" w:rsidRPr="008B6504" w:rsidRDefault="008B6504" w:rsidP="008B6504">
      <w:pPr>
        <w:ind w:left="360"/>
        <w:jc w:val="both"/>
        <w:rPr>
          <w:rFonts w:ascii="Times New Roman" w:hAnsi="Times New Roman" w:cs="Times New Roman"/>
          <w:sz w:val="24"/>
          <w:szCs w:val="24"/>
        </w:rPr>
      </w:pPr>
      <w:r w:rsidRPr="008B6504">
        <w:rPr>
          <w:rFonts w:ascii="Times New Roman" w:hAnsi="Times New Roman" w:cs="Times New Roman"/>
          <w:sz w:val="24"/>
          <w:szCs w:val="24"/>
        </w:rPr>
        <w:t>Перечень и стоимость выполняемых работ определена в Приложении №1.(Сметный расчет)</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 xml:space="preserve">1.2 Адрес расположения Объекта: </w:t>
      </w:r>
      <w:r w:rsidRPr="008B6504">
        <w:rPr>
          <w:rFonts w:ascii="Times New Roman" w:hAnsi="Times New Roman" w:cs="Times New Roman"/>
          <w:sz w:val="24"/>
          <w:szCs w:val="24"/>
        </w:rPr>
        <w:t>«М.О., г. Фрязино, ул. Садовая, дом 18 »</w:t>
      </w:r>
    </w:p>
    <w:p w:rsidR="008B6504" w:rsidRPr="008B6504" w:rsidRDefault="008B6504" w:rsidP="008B6504">
      <w:pPr>
        <w:numPr>
          <w:ilvl w:val="1"/>
          <w:numId w:val="16"/>
        </w:numPr>
        <w:spacing w:after="0" w:line="240" w:lineRule="auto"/>
        <w:jc w:val="both"/>
        <w:rPr>
          <w:rFonts w:ascii="Times New Roman" w:hAnsi="Times New Roman" w:cs="Times New Roman"/>
          <w:sz w:val="24"/>
          <w:szCs w:val="24"/>
        </w:rPr>
      </w:pPr>
      <w:r w:rsidRPr="008B6504">
        <w:rPr>
          <w:rFonts w:ascii="Times New Roman" w:hAnsi="Times New Roman" w:cs="Times New Roman"/>
          <w:sz w:val="24"/>
          <w:szCs w:val="24"/>
        </w:rPr>
        <w:t>В соответствии с условиями настоящего Договора и законодательством, действующим на территории РФ, Подрядчик обязуется выполнить работу, указанную в п.1.1 договора, а Заказчик обязуется принять и оплатить её.</w:t>
      </w:r>
    </w:p>
    <w:p w:rsidR="008B6504" w:rsidRPr="008B6504" w:rsidRDefault="008B6504" w:rsidP="008B6504">
      <w:pPr>
        <w:ind w:firstLine="567"/>
        <w:rPr>
          <w:rFonts w:ascii="Times New Roman" w:hAnsi="Times New Roman" w:cs="Times New Roman"/>
          <w:sz w:val="24"/>
          <w:szCs w:val="24"/>
        </w:rPr>
      </w:pPr>
    </w:p>
    <w:p w:rsidR="008B6504" w:rsidRPr="008B6504" w:rsidRDefault="008B6504" w:rsidP="008B6504">
      <w:pPr>
        <w:jc w:val="center"/>
        <w:rPr>
          <w:rFonts w:ascii="Times New Roman" w:hAnsi="Times New Roman" w:cs="Times New Roman"/>
          <w:b/>
          <w:sz w:val="24"/>
          <w:szCs w:val="24"/>
        </w:rPr>
      </w:pPr>
      <w:r w:rsidRPr="008B6504">
        <w:rPr>
          <w:rFonts w:ascii="Times New Roman" w:hAnsi="Times New Roman" w:cs="Times New Roman"/>
          <w:b/>
          <w:sz w:val="24"/>
          <w:szCs w:val="24"/>
        </w:rPr>
        <w:t>2. Права и обязанности сторон.</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Права и обязанности Подрядчика</w:t>
      </w:r>
      <w:r w:rsidRPr="008B6504">
        <w:rPr>
          <w:rFonts w:ascii="Times New Roman" w:hAnsi="Times New Roman" w:cs="Times New Roman"/>
          <w:sz w:val="24"/>
          <w:szCs w:val="24"/>
        </w:rPr>
        <w:t>:</w:t>
      </w:r>
    </w:p>
    <w:p w:rsidR="008B6504" w:rsidRPr="008B6504" w:rsidRDefault="008B6504" w:rsidP="008B6504">
      <w:pPr>
        <w:numPr>
          <w:ilvl w:val="0"/>
          <w:numId w:val="6"/>
        </w:numPr>
        <w:spacing w:after="0" w:line="240" w:lineRule="auto"/>
        <w:ind w:left="0" w:firstLine="1"/>
        <w:jc w:val="both"/>
        <w:rPr>
          <w:rFonts w:ascii="Times New Roman" w:hAnsi="Times New Roman" w:cs="Times New Roman"/>
          <w:b/>
          <w:sz w:val="24"/>
          <w:szCs w:val="24"/>
        </w:rPr>
      </w:pPr>
      <w:r w:rsidRPr="008B6504">
        <w:rPr>
          <w:rFonts w:ascii="Times New Roman" w:hAnsi="Times New Roman" w:cs="Times New Roman"/>
          <w:sz w:val="24"/>
          <w:szCs w:val="24"/>
        </w:rPr>
        <w:t>Подрядчик обязуется выполнить работы в соответствии с графиком производства с правом досрочного выполнения.</w:t>
      </w:r>
    </w:p>
    <w:p w:rsidR="008B6504" w:rsidRPr="008B6504" w:rsidRDefault="008B6504" w:rsidP="008B6504">
      <w:pPr>
        <w:numPr>
          <w:ilvl w:val="0"/>
          <w:numId w:val="6"/>
        </w:numPr>
        <w:spacing w:after="0" w:line="240" w:lineRule="auto"/>
        <w:ind w:left="0" w:firstLine="1"/>
        <w:jc w:val="both"/>
        <w:rPr>
          <w:rFonts w:ascii="Times New Roman" w:hAnsi="Times New Roman" w:cs="Times New Roman"/>
          <w:b/>
          <w:sz w:val="24"/>
          <w:szCs w:val="24"/>
        </w:rPr>
      </w:pPr>
      <w:r w:rsidRPr="008B6504">
        <w:rPr>
          <w:rFonts w:ascii="Times New Roman" w:hAnsi="Times New Roman" w:cs="Times New Roman"/>
          <w:sz w:val="24"/>
          <w:szCs w:val="24"/>
        </w:rPr>
        <w:t>Подрядчик обязуется выполнить предусмотренные настоящим Договором работы качественно, своим оборудованием и инструментом, самостоятельно организуя работу на объекте в соответствии с действующими правилами в строительстве, определяя непосредственных исполнителей и распределяя обязанности между ними.</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Немедленно предупредить Заказчика и до поступления от него письменных указаний приостановить выполнение работ при обнаружении:</w:t>
      </w:r>
    </w:p>
    <w:p w:rsidR="008B6504" w:rsidRPr="008B6504" w:rsidRDefault="008B6504" w:rsidP="008B6504">
      <w:pPr>
        <w:numPr>
          <w:ilvl w:val="0"/>
          <w:numId w:val="8"/>
        </w:numPr>
        <w:tabs>
          <w:tab w:val="clear" w:pos="360"/>
          <w:tab w:val="num" w:pos="1068"/>
          <w:tab w:val="num" w:pos="1776"/>
        </w:tabs>
        <w:spacing w:after="0" w:line="240" w:lineRule="auto"/>
        <w:ind w:left="1068"/>
        <w:jc w:val="both"/>
        <w:rPr>
          <w:rFonts w:ascii="Times New Roman" w:hAnsi="Times New Roman" w:cs="Times New Roman"/>
          <w:sz w:val="24"/>
          <w:szCs w:val="24"/>
        </w:rPr>
      </w:pPr>
      <w:r w:rsidRPr="008B6504">
        <w:rPr>
          <w:rFonts w:ascii="Times New Roman" w:hAnsi="Times New Roman" w:cs="Times New Roman"/>
          <w:sz w:val="24"/>
          <w:szCs w:val="24"/>
        </w:rPr>
        <w:t>непригодности или недоброкачественности предоставленной Заказчиком технической документации;</w:t>
      </w:r>
    </w:p>
    <w:p w:rsidR="008B6504" w:rsidRPr="008B6504" w:rsidRDefault="008B6504" w:rsidP="008B6504">
      <w:pPr>
        <w:numPr>
          <w:ilvl w:val="0"/>
          <w:numId w:val="8"/>
        </w:numPr>
        <w:tabs>
          <w:tab w:val="clear" w:pos="360"/>
          <w:tab w:val="num" w:pos="1068"/>
          <w:tab w:val="num" w:pos="1776"/>
        </w:tabs>
        <w:spacing w:after="0" w:line="240" w:lineRule="auto"/>
        <w:ind w:left="1068"/>
        <w:jc w:val="both"/>
        <w:rPr>
          <w:rFonts w:ascii="Times New Roman" w:hAnsi="Times New Roman" w:cs="Times New Roman"/>
          <w:sz w:val="24"/>
          <w:szCs w:val="24"/>
        </w:rPr>
      </w:pPr>
      <w:r w:rsidRPr="008B6504">
        <w:rPr>
          <w:rFonts w:ascii="Times New Roman" w:hAnsi="Times New Roman" w:cs="Times New Roman"/>
          <w:sz w:val="24"/>
          <w:szCs w:val="24"/>
        </w:rPr>
        <w:t>возможных неблагоприятных для Заказчика последствий выполнения его указаний о способе выполнения работ;</w:t>
      </w:r>
    </w:p>
    <w:p w:rsidR="008B6504" w:rsidRPr="008B6504" w:rsidRDefault="008B6504" w:rsidP="008B6504">
      <w:pPr>
        <w:numPr>
          <w:ilvl w:val="0"/>
          <w:numId w:val="8"/>
        </w:numPr>
        <w:tabs>
          <w:tab w:val="clear" w:pos="360"/>
          <w:tab w:val="num" w:pos="1068"/>
          <w:tab w:val="num" w:pos="1776"/>
        </w:tabs>
        <w:spacing w:after="0" w:line="240" w:lineRule="auto"/>
        <w:ind w:left="1068"/>
        <w:jc w:val="both"/>
        <w:rPr>
          <w:rFonts w:ascii="Times New Roman" w:hAnsi="Times New Roman" w:cs="Times New Roman"/>
          <w:sz w:val="24"/>
          <w:szCs w:val="24"/>
        </w:rPr>
      </w:pPr>
      <w:r w:rsidRPr="008B6504">
        <w:rPr>
          <w:rFonts w:ascii="Times New Roman" w:hAnsi="Times New Roman" w:cs="Times New Roman"/>
          <w:sz w:val="24"/>
          <w:szCs w:val="24"/>
        </w:rPr>
        <w:t>иных, не зависящих от Подрядчика обстоятельств, которые грозят годности или прочности результатам выполненной работы, либо препятствуют ее завершению.</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Подрядчик имеет право ввоза и вывоза на Объект строительных материалов, оборудования и инструментов, находящихся в его владении или пользовании, с разрешения должностных лиц</w:t>
      </w:r>
      <w:r w:rsidRPr="008B6504">
        <w:rPr>
          <w:rFonts w:ascii="Times New Roman" w:hAnsi="Times New Roman" w:cs="Times New Roman"/>
          <w:color w:val="0000FF"/>
          <w:sz w:val="24"/>
          <w:szCs w:val="24"/>
        </w:rPr>
        <w:t xml:space="preserve"> </w:t>
      </w:r>
      <w:r w:rsidRPr="008B6504">
        <w:rPr>
          <w:rFonts w:ascii="Times New Roman" w:hAnsi="Times New Roman" w:cs="Times New Roman"/>
          <w:sz w:val="24"/>
          <w:szCs w:val="24"/>
        </w:rPr>
        <w:t>Заказчика.</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Права и обязанности Заказчика</w:t>
      </w:r>
      <w:r w:rsidRPr="008B6504">
        <w:rPr>
          <w:rFonts w:ascii="Times New Roman" w:hAnsi="Times New Roman" w:cs="Times New Roman"/>
          <w:sz w:val="24"/>
          <w:szCs w:val="24"/>
        </w:rPr>
        <w:t>:</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lastRenderedPageBreak/>
        <w:t>Заказчик обязуется принять и оплатить выполненные Подрядчиком работы</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Заказчик обязуется известить Подрядчика о готовности к производству работ по настоящему Договору, что подтверждается актом приемки объекта и начала работ.</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Заказчик имеет право беспрепятственного доступа к работам Подрядчика для проверки хода и качества выполняемых работ.</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Заказчик имеет право, в случае нарушения Подрядчиком технологии, качества выполняемых работ, немедленно приостановить выполнение работ и письменно уведомить об этом Подрядчика.</w:t>
      </w:r>
    </w:p>
    <w:p w:rsidR="008B6504" w:rsidRPr="008B6504" w:rsidRDefault="008B6504" w:rsidP="008B6504">
      <w:pPr>
        <w:numPr>
          <w:ilvl w:val="0"/>
          <w:numId w:val="6"/>
        </w:numPr>
        <w:spacing w:after="0" w:line="240" w:lineRule="auto"/>
        <w:ind w:left="0" w:firstLine="0"/>
        <w:jc w:val="both"/>
        <w:rPr>
          <w:rFonts w:ascii="Times New Roman" w:hAnsi="Times New Roman" w:cs="Times New Roman"/>
          <w:b/>
          <w:sz w:val="24"/>
          <w:szCs w:val="24"/>
        </w:rPr>
      </w:pPr>
      <w:r w:rsidRPr="008B6504">
        <w:rPr>
          <w:rFonts w:ascii="Times New Roman" w:hAnsi="Times New Roman" w:cs="Times New Roman"/>
          <w:sz w:val="24"/>
          <w:szCs w:val="24"/>
        </w:rPr>
        <w:t>Заказчик обязуется передать Подрядчику в установленном порядке утвержденную проектно-сметную документацию в течение 5 дней с момента подписания настоящего Договора.</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 xml:space="preserve">Заказчик обязуется предоставить Подрядчику на время проведения работ помещение для переодевания сотрудников                                                                                                               </w:t>
      </w:r>
    </w:p>
    <w:p w:rsidR="008B6504" w:rsidRPr="008B6504" w:rsidRDefault="008B6504" w:rsidP="008B6504">
      <w:pPr>
        <w:numPr>
          <w:ilvl w:val="0"/>
          <w:numId w:val="6"/>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Заказчик обязуется осуществлять технический надзор за строительством. Заказчик обязуется обеспечить и предоставить Подрядчику своевременный доступ к объекту, его готовность и необходимые условия для проведения работ по настоящему Договору, в том числе:</w:t>
      </w:r>
    </w:p>
    <w:p w:rsidR="008B6504" w:rsidRPr="008B6504" w:rsidRDefault="008B6504" w:rsidP="008B6504">
      <w:pPr>
        <w:numPr>
          <w:ilvl w:val="0"/>
          <w:numId w:val="8"/>
        </w:numPr>
        <w:tabs>
          <w:tab w:val="clear" w:pos="360"/>
          <w:tab w:val="num" w:pos="1068"/>
          <w:tab w:val="num" w:pos="1776"/>
        </w:tabs>
        <w:spacing w:after="0" w:line="240" w:lineRule="auto"/>
        <w:ind w:left="1068"/>
        <w:jc w:val="both"/>
        <w:rPr>
          <w:rFonts w:ascii="Times New Roman" w:hAnsi="Times New Roman" w:cs="Times New Roman"/>
          <w:sz w:val="24"/>
          <w:szCs w:val="24"/>
        </w:rPr>
      </w:pPr>
      <w:r w:rsidRPr="008B6504">
        <w:rPr>
          <w:rFonts w:ascii="Times New Roman" w:hAnsi="Times New Roman" w:cs="Times New Roman"/>
          <w:sz w:val="24"/>
          <w:szCs w:val="24"/>
        </w:rPr>
        <w:t xml:space="preserve">подготовку основания, в соответствии с графиком производства работ и доступ к месту проведения работ, </w:t>
      </w:r>
    </w:p>
    <w:p w:rsidR="008B6504" w:rsidRPr="008B6504" w:rsidRDefault="008B6504" w:rsidP="008B6504">
      <w:pPr>
        <w:numPr>
          <w:ilvl w:val="0"/>
          <w:numId w:val="8"/>
        </w:numPr>
        <w:tabs>
          <w:tab w:val="clear" w:pos="360"/>
          <w:tab w:val="num" w:pos="1070"/>
          <w:tab w:val="num" w:pos="1776"/>
        </w:tabs>
        <w:spacing w:after="0" w:line="240" w:lineRule="auto"/>
        <w:ind w:left="1068"/>
        <w:jc w:val="both"/>
        <w:rPr>
          <w:rFonts w:ascii="Times New Roman" w:hAnsi="Times New Roman" w:cs="Times New Roman"/>
          <w:sz w:val="24"/>
          <w:szCs w:val="24"/>
        </w:rPr>
      </w:pPr>
      <w:r w:rsidRPr="008B6504">
        <w:rPr>
          <w:rFonts w:ascii="Times New Roman" w:hAnsi="Times New Roman" w:cs="Times New Roman"/>
          <w:sz w:val="24"/>
          <w:szCs w:val="24"/>
        </w:rPr>
        <w:t>обеспечение Подрядчика за свой счет электроэнергией, напряжением 220 В., мощностью до 10 кВт;</w:t>
      </w:r>
    </w:p>
    <w:p w:rsidR="008B6504" w:rsidRPr="008B6504" w:rsidRDefault="008B6504" w:rsidP="008B6504">
      <w:pPr>
        <w:numPr>
          <w:ilvl w:val="0"/>
          <w:numId w:val="8"/>
        </w:numPr>
        <w:tabs>
          <w:tab w:val="clear" w:pos="360"/>
          <w:tab w:val="num" w:pos="1068"/>
          <w:tab w:val="num" w:pos="1776"/>
        </w:tabs>
        <w:spacing w:after="0" w:line="240" w:lineRule="auto"/>
        <w:ind w:left="1068"/>
        <w:jc w:val="both"/>
        <w:rPr>
          <w:rFonts w:ascii="Times New Roman" w:hAnsi="Times New Roman" w:cs="Times New Roman"/>
          <w:sz w:val="24"/>
          <w:szCs w:val="24"/>
        </w:rPr>
      </w:pPr>
      <w:r w:rsidRPr="008B6504">
        <w:rPr>
          <w:rFonts w:ascii="Times New Roman" w:hAnsi="Times New Roman" w:cs="Times New Roman"/>
          <w:sz w:val="24"/>
          <w:szCs w:val="24"/>
        </w:rPr>
        <w:t>на месте проведения работ могут проводиться совместные работы с учетом графика совмещений работ и соблюдения техники безопасности;</w:t>
      </w:r>
    </w:p>
    <w:p w:rsidR="008B6504" w:rsidRPr="008B6504" w:rsidRDefault="008B6504" w:rsidP="008B6504">
      <w:pPr>
        <w:numPr>
          <w:ilvl w:val="0"/>
          <w:numId w:val="8"/>
        </w:numPr>
        <w:tabs>
          <w:tab w:val="clear" w:pos="360"/>
          <w:tab w:val="num" w:pos="1068"/>
          <w:tab w:val="num" w:pos="1776"/>
        </w:tabs>
        <w:spacing w:after="0" w:line="240" w:lineRule="auto"/>
        <w:ind w:left="1068"/>
        <w:jc w:val="both"/>
        <w:rPr>
          <w:rFonts w:ascii="Times New Roman" w:hAnsi="Times New Roman" w:cs="Times New Roman"/>
          <w:sz w:val="24"/>
          <w:szCs w:val="24"/>
        </w:rPr>
      </w:pPr>
    </w:p>
    <w:p w:rsidR="008B6504" w:rsidRPr="008B6504" w:rsidRDefault="008B6504" w:rsidP="008B6504">
      <w:pPr>
        <w:numPr>
          <w:ilvl w:val="0"/>
          <w:numId w:val="7"/>
        </w:numPr>
        <w:spacing w:after="0" w:line="240" w:lineRule="auto"/>
        <w:jc w:val="center"/>
        <w:rPr>
          <w:rFonts w:ascii="Times New Roman" w:hAnsi="Times New Roman" w:cs="Times New Roman"/>
          <w:sz w:val="24"/>
          <w:szCs w:val="24"/>
        </w:rPr>
      </w:pPr>
      <w:r w:rsidRPr="008B6504">
        <w:rPr>
          <w:rFonts w:ascii="Times New Roman" w:hAnsi="Times New Roman" w:cs="Times New Roman"/>
          <w:b/>
          <w:sz w:val="24"/>
          <w:szCs w:val="24"/>
        </w:rPr>
        <w:t>Общая сумма договора. Порядок расчетов.</w:t>
      </w:r>
    </w:p>
    <w:p w:rsidR="008B6504" w:rsidRPr="008B6504" w:rsidRDefault="008B6504" w:rsidP="008B6504">
      <w:pPr>
        <w:jc w:val="both"/>
        <w:rPr>
          <w:rFonts w:ascii="Times New Roman" w:hAnsi="Times New Roman" w:cs="Times New Roman"/>
          <w:color w:val="FF0000"/>
          <w:sz w:val="24"/>
          <w:szCs w:val="24"/>
        </w:rPr>
      </w:pPr>
      <w:r w:rsidRPr="008B6504">
        <w:rPr>
          <w:rFonts w:ascii="Times New Roman" w:hAnsi="Times New Roman" w:cs="Times New Roman"/>
          <w:b/>
          <w:sz w:val="24"/>
          <w:szCs w:val="24"/>
        </w:rPr>
        <w:t>3.1.</w:t>
      </w:r>
      <w:r w:rsidRPr="008B6504">
        <w:rPr>
          <w:rFonts w:ascii="Times New Roman" w:hAnsi="Times New Roman" w:cs="Times New Roman"/>
          <w:sz w:val="24"/>
          <w:szCs w:val="24"/>
        </w:rPr>
        <w:t xml:space="preserve"> Общая стоимость  работ по Договору составляет </w:t>
      </w:r>
      <w:r w:rsidRPr="00A25AAF">
        <w:rPr>
          <w:rFonts w:ascii="Times New Roman" w:hAnsi="Times New Roman" w:cs="Times New Roman"/>
          <w:b/>
          <w:sz w:val="24"/>
          <w:szCs w:val="24"/>
        </w:rPr>
        <w:t>217 225,00(двести семнадцать тысяч двести двадцать пят</w:t>
      </w:r>
      <w:r w:rsidRPr="00A25AAF">
        <w:rPr>
          <w:rFonts w:ascii="Times New Roman" w:hAnsi="Times New Roman" w:cs="Times New Roman"/>
          <w:sz w:val="24"/>
          <w:szCs w:val="24"/>
        </w:rPr>
        <w:t>ь)</w:t>
      </w:r>
      <w:r w:rsidRPr="00A25AAF">
        <w:rPr>
          <w:rFonts w:ascii="Times New Roman" w:hAnsi="Times New Roman" w:cs="Times New Roman"/>
          <w:b/>
          <w:sz w:val="24"/>
          <w:szCs w:val="24"/>
        </w:rPr>
        <w:t xml:space="preserve"> рублей</w:t>
      </w:r>
      <w:r w:rsidRPr="00A25AAF">
        <w:rPr>
          <w:rFonts w:ascii="Times New Roman" w:hAnsi="Times New Roman" w:cs="Times New Roman"/>
          <w:sz w:val="24"/>
          <w:szCs w:val="24"/>
        </w:rPr>
        <w:t>, в том числе НДС 18% 33 136,02 (тридцать три тысячи сто тридцать шесть) рублей 02 коп</w:t>
      </w:r>
      <w:r w:rsidRPr="008B6504">
        <w:rPr>
          <w:rFonts w:ascii="Times New Roman" w:hAnsi="Times New Roman" w:cs="Times New Roman"/>
          <w:color w:val="FF0000"/>
          <w:sz w:val="24"/>
          <w:szCs w:val="24"/>
        </w:rPr>
        <w:t xml:space="preserve">. </w:t>
      </w:r>
      <w:r w:rsidRPr="008B6504">
        <w:rPr>
          <w:rFonts w:ascii="Times New Roman" w:hAnsi="Times New Roman" w:cs="Times New Roman"/>
          <w:sz w:val="24"/>
          <w:szCs w:val="24"/>
        </w:rPr>
        <w:t>Стоимость  дополнительных, возникших в процессе производства работ или работ проводимых по поручению Заказчика, определяется по дополнительному соглашению Сторон, с продлением, в случае необходимости, общего срока работ.</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3.2.</w:t>
      </w:r>
      <w:r w:rsidRPr="008B6504">
        <w:rPr>
          <w:rFonts w:ascii="Times New Roman" w:hAnsi="Times New Roman" w:cs="Times New Roman"/>
          <w:sz w:val="24"/>
          <w:szCs w:val="24"/>
        </w:rPr>
        <w:t xml:space="preserve"> Платежи по настоящему Договору производятся Заказчиком в рублях, путем перечисления суммы на расчетный счет Подрядчика, указанный в Договоре на основании подписанных сторонами актов сдачи-приемки выполненных работ</w:t>
      </w:r>
    </w:p>
    <w:p w:rsidR="008B6504" w:rsidRPr="008B6504" w:rsidRDefault="008B6504" w:rsidP="008B6504">
      <w:pPr>
        <w:pStyle w:val="ab"/>
        <w:rPr>
          <w:rFonts w:ascii="Times New Roman" w:hAnsi="Times New Roman" w:cs="Times New Roman"/>
          <w:sz w:val="24"/>
          <w:szCs w:val="24"/>
        </w:rPr>
      </w:pPr>
      <w:r w:rsidRPr="008B6504">
        <w:rPr>
          <w:rFonts w:ascii="Times New Roman" w:hAnsi="Times New Roman" w:cs="Times New Roman"/>
          <w:b/>
          <w:sz w:val="24"/>
          <w:szCs w:val="24"/>
        </w:rPr>
        <w:t>3.3.</w:t>
      </w:r>
      <w:r w:rsidRPr="008B6504">
        <w:rPr>
          <w:rFonts w:ascii="Times New Roman" w:hAnsi="Times New Roman" w:cs="Times New Roman"/>
          <w:sz w:val="24"/>
          <w:szCs w:val="24"/>
        </w:rPr>
        <w:t xml:space="preserve"> Срок оплаты счетов Подрядчика Заказчиком - в течение 5 банковских дней с момента подписания актов выполненных работ согласно выставленному счету и  получения от Подрядчика отчетных документов: акты приемки выполненных работ по форме КС-2, справку о стоимости работ по форме  КС-3, счет-фактуру, заверенные копии накладных между Подрядчиком и его Поставщиками для подтверждения стоимости приобретенных материалов и оборудования (в том случае, если в акте КС-2 указана цена Поставщика). </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3.4.</w:t>
      </w:r>
      <w:r w:rsidRPr="008B6504">
        <w:rPr>
          <w:rFonts w:ascii="Times New Roman" w:hAnsi="Times New Roman" w:cs="Times New Roman"/>
          <w:sz w:val="24"/>
          <w:szCs w:val="24"/>
        </w:rPr>
        <w:t>Оплата считается выполненной после  поступления средств на расчетный счет Подрядчика.</w:t>
      </w:r>
    </w:p>
    <w:p w:rsidR="008B6504" w:rsidRPr="008B6504" w:rsidRDefault="008B6504" w:rsidP="008B6504">
      <w:pPr>
        <w:numPr>
          <w:ilvl w:val="0"/>
          <w:numId w:val="10"/>
        </w:numPr>
        <w:spacing w:after="0" w:line="240" w:lineRule="auto"/>
        <w:jc w:val="center"/>
        <w:rPr>
          <w:rFonts w:ascii="Times New Roman" w:hAnsi="Times New Roman" w:cs="Times New Roman"/>
          <w:sz w:val="24"/>
          <w:szCs w:val="24"/>
        </w:rPr>
      </w:pPr>
      <w:r w:rsidRPr="008B6504">
        <w:rPr>
          <w:rFonts w:ascii="Times New Roman" w:hAnsi="Times New Roman" w:cs="Times New Roman"/>
          <w:b/>
          <w:sz w:val="24"/>
          <w:szCs w:val="24"/>
        </w:rPr>
        <w:t>Гарантии.</w:t>
      </w:r>
    </w:p>
    <w:p w:rsidR="008B6504" w:rsidRPr="008B6504" w:rsidRDefault="008B6504" w:rsidP="008B6504">
      <w:pPr>
        <w:jc w:val="center"/>
        <w:rPr>
          <w:rFonts w:ascii="Times New Roman" w:hAnsi="Times New Roman" w:cs="Times New Roman"/>
          <w:sz w:val="24"/>
          <w:szCs w:val="24"/>
        </w:rPr>
      </w:pP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sz w:val="24"/>
          <w:szCs w:val="24"/>
        </w:rPr>
        <w:t xml:space="preserve"> </w:t>
      </w:r>
      <w:r w:rsidRPr="008B6504">
        <w:rPr>
          <w:rFonts w:ascii="Times New Roman" w:hAnsi="Times New Roman" w:cs="Times New Roman"/>
          <w:b/>
          <w:sz w:val="24"/>
          <w:szCs w:val="24"/>
        </w:rPr>
        <w:t>4.1</w:t>
      </w:r>
      <w:r w:rsidRPr="008B6504">
        <w:rPr>
          <w:rFonts w:ascii="Times New Roman" w:hAnsi="Times New Roman" w:cs="Times New Roman"/>
          <w:sz w:val="24"/>
          <w:szCs w:val="24"/>
        </w:rPr>
        <w:t xml:space="preserve"> Подрядчик гарантирует качество на весь объем выполненных Работ и примененных строительных материалов, устройств и агрегатов в течение 12 месяцев со дня подписания актов выполненных работ Сторонами.</w:t>
      </w:r>
    </w:p>
    <w:p w:rsidR="008B6504" w:rsidRPr="008B6504" w:rsidRDefault="008B6504" w:rsidP="008B6504">
      <w:pPr>
        <w:pStyle w:val="a90"/>
        <w:tabs>
          <w:tab w:val="left" w:pos="720"/>
        </w:tabs>
        <w:spacing w:after="0"/>
        <w:jc w:val="both"/>
      </w:pPr>
      <w:r w:rsidRPr="008B6504">
        <w:lastRenderedPageBreak/>
        <w:t>Во время гарантийного срока Подрядчик обязан устранить выявленные  дефекты в течении 15-ти рабочих дней с момента уведомления Заказчика, оформленного в произвольной форме.</w:t>
      </w:r>
      <w:r w:rsidRPr="008B6504">
        <w:tab/>
        <w:t xml:space="preserve"> </w:t>
      </w:r>
    </w:p>
    <w:p w:rsidR="008B6504" w:rsidRPr="008B6504" w:rsidRDefault="008B6504" w:rsidP="008B6504">
      <w:pPr>
        <w:numPr>
          <w:ilvl w:val="0"/>
          <w:numId w:val="10"/>
        </w:numPr>
        <w:spacing w:after="0" w:line="240" w:lineRule="auto"/>
        <w:jc w:val="center"/>
        <w:rPr>
          <w:rFonts w:ascii="Times New Roman" w:hAnsi="Times New Roman" w:cs="Times New Roman"/>
          <w:sz w:val="24"/>
          <w:szCs w:val="24"/>
        </w:rPr>
      </w:pPr>
      <w:r w:rsidRPr="008B6504">
        <w:rPr>
          <w:rFonts w:ascii="Times New Roman" w:hAnsi="Times New Roman" w:cs="Times New Roman"/>
          <w:b/>
          <w:sz w:val="24"/>
          <w:szCs w:val="24"/>
        </w:rPr>
        <w:t>Производство и порядок сдачи-приемки работ.</w:t>
      </w:r>
    </w:p>
    <w:p w:rsidR="008B6504" w:rsidRPr="008B6504" w:rsidRDefault="008B6504" w:rsidP="008B6504">
      <w:pPr>
        <w:ind w:left="360"/>
        <w:rPr>
          <w:rFonts w:ascii="Times New Roman" w:hAnsi="Times New Roman" w:cs="Times New Roman"/>
          <w:sz w:val="24"/>
          <w:szCs w:val="24"/>
        </w:rPr>
      </w:pP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5.1</w:t>
      </w:r>
      <w:r w:rsidRPr="008B6504">
        <w:rPr>
          <w:rFonts w:ascii="Times New Roman" w:hAnsi="Times New Roman" w:cs="Times New Roman"/>
          <w:sz w:val="24"/>
          <w:szCs w:val="24"/>
        </w:rPr>
        <w:t>. После подписания Настоящего договора стороны уведомляют друг друга о своих ответственных представителях с указанием их конкретных полномочий.</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5.2.</w:t>
      </w:r>
      <w:r w:rsidRPr="008B6504">
        <w:rPr>
          <w:rFonts w:ascii="Times New Roman" w:hAnsi="Times New Roman" w:cs="Times New Roman"/>
          <w:sz w:val="24"/>
          <w:szCs w:val="24"/>
        </w:rPr>
        <w:t xml:space="preserve"> Подрядчик до начала выполнения работ обязан представить образцы основных строительных материалов, достоверные сведения о технических, эксплуатационных, качественных и других характеристиках таких материалов, устройств и агрегатов для  согласования использования данных материалов, устройств и агрегатов с Заказчиком. В случае сомнений в соответствии качества материалов сопроводительным документам и требованиям СНиП Стороны могут за свой счет провести выборочный контроль качества материалов с привлечением специализированных организаций имеющих соответствующую лицензию. При выявлении не соответствия качества проверенных материалов требованиям СНиП Подрядчик возмещает Заказчику расходы, связанные с оплатой стоимости проверки качества в полном объеме. </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5.3</w:t>
      </w:r>
      <w:r w:rsidRPr="008B6504">
        <w:rPr>
          <w:rFonts w:ascii="Times New Roman" w:hAnsi="Times New Roman" w:cs="Times New Roman"/>
          <w:sz w:val="24"/>
          <w:szCs w:val="24"/>
        </w:rPr>
        <w:t xml:space="preserve"> Подрядчик гарантирует, что качество всех материалов, применяемых им для производства работ, будет соответствовать действующим техническим условиям и стандартам и иметь соответствующие сертификаты или другие документы, удостоверяющие качество, а также соответствие требованиям Заказчика.</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5.4</w:t>
      </w:r>
      <w:r w:rsidRPr="008B6504">
        <w:rPr>
          <w:rFonts w:ascii="Times New Roman" w:hAnsi="Times New Roman" w:cs="Times New Roman"/>
          <w:sz w:val="24"/>
          <w:szCs w:val="24"/>
        </w:rPr>
        <w:t xml:space="preserve">  Подрядчик обеспечивает общий порядок на территории объекта при выполнении работ. </w:t>
      </w:r>
    </w:p>
    <w:p w:rsidR="008B6504" w:rsidRPr="008B6504" w:rsidRDefault="008B6504" w:rsidP="008B6504">
      <w:pPr>
        <w:pStyle w:val="a7"/>
        <w:shd w:val="clear" w:color="auto" w:fill="FFFFFF"/>
        <w:tabs>
          <w:tab w:val="left" w:pos="0"/>
          <w:tab w:val="left" w:pos="317"/>
          <w:tab w:val="left" w:pos="993"/>
        </w:tabs>
        <w:spacing w:line="293" w:lineRule="exact"/>
        <w:ind w:left="0"/>
        <w:jc w:val="both"/>
      </w:pPr>
      <w:r w:rsidRPr="008B6504">
        <w:rPr>
          <w:b/>
        </w:rPr>
        <w:t>5.5</w:t>
      </w:r>
      <w:r w:rsidRPr="008B6504">
        <w:t xml:space="preserve"> Подрядчик обязан выполнить все Работы в соответствии с Техническим заданием (Приложение №1 к настоящему Договору), строительными нормами и правилами, в полном объеме и в сроки, предусмотренные настоящим Договором, и сдать их Заказчику в состоянии, обеспечивающем нормальную эксплуатацию Объекта. Технология производства Работ осуществляется Подрядчиком в соответствии с требованиями следующих СНиПов и ГОСТов:</w:t>
      </w:r>
    </w:p>
    <w:p w:rsidR="008B6504" w:rsidRPr="008B6504" w:rsidRDefault="008B6504" w:rsidP="008B6504">
      <w:pPr>
        <w:ind w:left="176"/>
        <w:rPr>
          <w:rFonts w:ascii="Times New Roman" w:hAnsi="Times New Roman" w:cs="Times New Roman"/>
          <w:sz w:val="24"/>
          <w:szCs w:val="24"/>
        </w:rPr>
      </w:pPr>
      <w:r w:rsidRPr="008B6504">
        <w:rPr>
          <w:rFonts w:ascii="Times New Roman" w:hAnsi="Times New Roman" w:cs="Times New Roman"/>
          <w:sz w:val="24"/>
          <w:szCs w:val="24"/>
        </w:rPr>
        <w:t>- СНиП 12-02-2001 «Безопасность труда в строительстве. Часть 1. Общие требования».</w:t>
      </w:r>
    </w:p>
    <w:p w:rsidR="008B6504" w:rsidRPr="008B6504" w:rsidRDefault="008B6504" w:rsidP="008B6504">
      <w:pPr>
        <w:ind w:left="176"/>
        <w:rPr>
          <w:rFonts w:ascii="Times New Roman" w:hAnsi="Times New Roman" w:cs="Times New Roman"/>
          <w:sz w:val="24"/>
          <w:szCs w:val="24"/>
        </w:rPr>
      </w:pPr>
      <w:r w:rsidRPr="008B6504">
        <w:rPr>
          <w:rFonts w:ascii="Times New Roman" w:hAnsi="Times New Roman" w:cs="Times New Roman"/>
          <w:sz w:val="24"/>
          <w:szCs w:val="24"/>
        </w:rPr>
        <w:t>- СНиП 12-04-2002 «Безопасность труда в строительстве. Часть 2. Строительное производство».</w:t>
      </w:r>
    </w:p>
    <w:p w:rsidR="008B6504" w:rsidRPr="008B6504" w:rsidRDefault="008B6504" w:rsidP="008B6504">
      <w:pPr>
        <w:ind w:left="176"/>
        <w:rPr>
          <w:rFonts w:ascii="Times New Roman" w:hAnsi="Times New Roman" w:cs="Times New Roman"/>
          <w:sz w:val="24"/>
          <w:szCs w:val="24"/>
        </w:rPr>
      </w:pPr>
      <w:r w:rsidRPr="008B6504">
        <w:rPr>
          <w:rFonts w:ascii="Times New Roman" w:hAnsi="Times New Roman" w:cs="Times New Roman"/>
          <w:sz w:val="24"/>
          <w:szCs w:val="24"/>
        </w:rPr>
        <w:t>- СНиП 2-01.02-85 Противопожарные нормы.</w:t>
      </w:r>
    </w:p>
    <w:p w:rsidR="008B6504" w:rsidRPr="008B6504" w:rsidRDefault="008B6504" w:rsidP="008B6504">
      <w:pPr>
        <w:ind w:left="176"/>
        <w:rPr>
          <w:rFonts w:ascii="Times New Roman" w:hAnsi="Times New Roman" w:cs="Times New Roman"/>
          <w:sz w:val="24"/>
          <w:szCs w:val="24"/>
        </w:rPr>
      </w:pPr>
      <w:r w:rsidRPr="008B6504">
        <w:rPr>
          <w:rFonts w:ascii="Times New Roman" w:hAnsi="Times New Roman" w:cs="Times New Roman"/>
          <w:sz w:val="24"/>
          <w:szCs w:val="24"/>
        </w:rPr>
        <w:t>-СНиП 21-09-97 Пожарная безопасность зданий и сооружений.</w:t>
      </w:r>
    </w:p>
    <w:p w:rsidR="008B6504" w:rsidRPr="008B6504" w:rsidRDefault="008B6504" w:rsidP="008B6504">
      <w:pPr>
        <w:ind w:left="176"/>
        <w:rPr>
          <w:rFonts w:ascii="Times New Roman" w:hAnsi="Times New Roman" w:cs="Times New Roman"/>
          <w:sz w:val="24"/>
          <w:szCs w:val="24"/>
        </w:rPr>
      </w:pPr>
      <w:r w:rsidRPr="008B6504">
        <w:rPr>
          <w:rFonts w:ascii="Times New Roman" w:hAnsi="Times New Roman" w:cs="Times New Roman"/>
          <w:sz w:val="24"/>
          <w:szCs w:val="24"/>
        </w:rPr>
        <w:t>- СанПиН 2.2.2/2.4.1340-03 (санитарные правила и нормы).</w:t>
      </w:r>
    </w:p>
    <w:p w:rsidR="008B6504" w:rsidRPr="008B6504" w:rsidRDefault="008B6504" w:rsidP="008B6504">
      <w:pPr>
        <w:ind w:left="176"/>
        <w:rPr>
          <w:rFonts w:ascii="Times New Roman" w:hAnsi="Times New Roman" w:cs="Times New Roman"/>
          <w:sz w:val="24"/>
          <w:szCs w:val="24"/>
        </w:rPr>
      </w:pPr>
      <w:r w:rsidRPr="008B6504">
        <w:rPr>
          <w:rFonts w:ascii="Times New Roman" w:hAnsi="Times New Roman" w:cs="Times New Roman"/>
          <w:sz w:val="24"/>
          <w:szCs w:val="24"/>
        </w:rPr>
        <w:t>- ПОТ Р М-016-2001 (правила охраны труда).</w:t>
      </w:r>
    </w:p>
    <w:p w:rsidR="008B6504" w:rsidRPr="008B6504" w:rsidRDefault="008B6504" w:rsidP="008B6504">
      <w:pPr>
        <w:ind w:left="180"/>
        <w:jc w:val="both"/>
        <w:rPr>
          <w:rFonts w:ascii="Times New Roman" w:hAnsi="Times New Roman" w:cs="Times New Roman"/>
          <w:sz w:val="24"/>
          <w:szCs w:val="24"/>
        </w:rPr>
      </w:pPr>
      <w:r w:rsidRPr="008B6504">
        <w:rPr>
          <w:rFonts w:ascii="Times New Roman" w:hAnsi="Times New Roman" w:cs="Times New Roman"/>
          <w:sz w:val="24"/>
          <w:szCs w:val="24"/>
        </w:rPr>
        <w:t>- РД. 153-34-03.150-00.</w:t>
      </w:r>
    </w:p>
    <w:p w:rsidR="008B6504" w:rsidRPr="008B6504" w:rsidRDefault="008B6504" w:rsidP="008B6504">
      <w:pPr>
        <w:pStyle w:val="a7"/>
        <w:shd w:val="clear" w:color="auto" w:fill="FFFFFF"/>
        <w:tabs>
          <w:tab w:val="left" w:pos="0"/>
          <w:tab w:val="left" w:pos="317"/>
          <w:tab w:val="left" w:pos="993"/>
        </w:tabs>
        <w:ind w:left="0" w:right="108"/>
        <w:jc w:val="both"/>
      </w:pPr>
      <w:r w:rsidRPr="008B6504">
        <w:rPr>
          <w:b/>
        </w:rPr>
        <w:t>5.6</w:t>
      </w:r>
      <w:r w:rsidRPr="008B6504">
        <w:t xml:space="preserve">  Подрядчик обеспечит выполнение на Объекте необходимых мероприятий по технике безопасности согласно требованиям СНиП 12-03-2001 часть 1, 12-04-2002 часть 2, охране окружающей среды, зеленых насаждений и земли во время проведения Работ, а также установит освещение всюду, где это необходимо для обеспечения нормальных условий производства Работ. При этом Подрядчик несет ответственность, предусмотренную </w:t>
      </w:r>
      <w:r w:rsidRPr="008B6504">
        <w:lastRenderedPageBreak/>
        <w:t>действующим законодательством Российской Федерации, за соблюдение требований законодательных и иных нормативных правовых актов Российской Федерации по охране окружающей среды и безопасности  работ по капитальному ремонту.</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5.7</w:t>
      </w:r>
      <w:r w:rsidRPr="008B6504">
        <w:rPr>
          <w:rFonts w:ascii="Times New Roman" w:hAnsi="Times New Roman" w:cs="Times New Roman"/>
          <w:sz w:val="24"/>
          <w:szCs w:val="24"/>
        </w:rPr>
        <w:t xml:space="preserve"> По окончании выполнения этапа работ, а также работы в целом, Подрядчик обязан письменно уведомить Заказчика и предоставить акт сдачи-приемки. Закрытие выполненных работ может производиться Заказчиком на основании отчетных документов, представленных Подрядчиком. </w:t>
      </w: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sz w:val="24"/>
          <w:szCs w:val="24"/>
        </w:rPr>
        <w:t xml:space="preserve">      •  Акт выполненных работ – 2 (два) экз.</w:t>
      </w:r>
    </w:p>
    <w:p w:rsidR="008B6504" w:rsidRPr="008B6504" w:rsidRDefault="008B6504" w:rsidP="008B6504">
      <w:pPr>
        <w:numPr>
          <w:ilvl w:val="0"/>
          <w:numId w:val="14"/>
        </w:numPr>
        <w:spacing w:after="0" w:line="240" w:lineRule="auto"/>
        <w:jc w:val="both"/>
        <w:rPr>
          <w:rFonts w:ascii="Times New Roman" w:hAnsi="Times New Roman" w:cs="Times New Roman"/>
          <w:sz w:val="24"/>
          <w:szCs w:val="24"/>
        </w:rPr>
      </w:pPr>
      <w:r w:rsidRPr="008B6504">
        <w:rPr>
          <w:rFonts w:ascii="Times New Roman" w:hAnsi="Times New Roman" w:cs="Times New Roman"/>
          <w:sz w:val="24"/>
          <w:szCs w:val="24"/>
        </w:rPr>
        <w:t>Счет-фактура.</w:t>
      </w:r>
    </w:p>
    <w:p w:rsidR="008B6504" w:rsidRPr="008B6504" w:rsidRDefault="008B6504" w:rsidP="008B6504">
      <w:pPr>
        <w:pStyle w:val="a7"/>
        <w:numPr>
          <w:ilvl w:val="1"/>
          <w:numId w:val="15"/>
        </w:numPr>
        <w:ind w:left="0" w:firstLine="0"/>
        <w:jc w:val="both"/>
      </w:pPr>
      <w:r w:rsidRPr="008B6504">
        <w:t>Заказчик, в срок не позднее 3-х рабочих дней после получения извещения Подрядчика о выполнении работ, при отсутствии обоснованных претензий к выполненным работам, обязан принять работу. В случае необоснованной задержки Заказчиком приемки этапа работ или работы в целом, в течение 5-ти рабочих дней после получения Заказчиком уведомления, Подрядчик вправе составить односторонний акт, который является основанием для расчета.</w:t>
      </w:r>
    </w:p>
    <w:p w:rsidR="008B6504" w:rsidRPr="008B6504" w:rsidRDefault="008B6504" w:rsidP="008B6504">
      <w:pPr>
        <w:pStyle w:val="a7"/>
        <w:numPr>
          <w:ilvl w:val="1"/>
          <w:numId w:val="15"/>
        </w:numPr>
        <w:ind w:left="0" w:firstLine="0"/>
        <w:jc w:val="both"/>
      </w:pPr>
      <w:r w:rsidRPr="008B6504">
        <w:t>Если при приемке работ выясняется  необходимость устранения недостатков, Стороны в течение 5 дней после получения Подрядчиком уведомления об этом составляют 2-х сторонний «Акт дефектов» и согласовывают сроки для их устранения. Подрядчик обязан устранить обнаруженные дефекты в согласованный срок и за свой счет.</w:t>
      </w:r>
    </w:p>
    <w:p w:rsidR="008B6504" w:rsidRPr="008B6504" w:rsidRDefault="008B6504" w:rsidP="008B6504">
      <w:pPr>
        <w:numPr>
          <w:ilvl w:val="1"/>
          <w:numId w:val="15"/>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В случае неблагоприятных погодных условий (дождь, снег, ветер свыше 10 м/с) срок выполнения работ продлевается на соответствующий период.</w:t>
      </w:r>
    </w:p>
    <w:p w:rsidR="008B6504" w:rsidRPr="008B6504" w:rsidRDefault="008B6504" w:rsidP="008B6504">
      <w:pPr>
        <w:numPr>
          <w:ilvl w:val="1"/>
          <w:numId w:val="15"/>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Если Подрядчик по вине Заказчика не имеет своевременного доступа к объекту для проведения работ, срок выполнения работ продлевается соразмерно времени задержки.</w:t>
      </w:r>
    </w:p>
    <w:p w:rsidR="008B6504" w:rsidRPr="008B6504" w:rsidRDefault="008B6504" w:rsidP="008B6504">
      <w:pPr>
        <w:numPr>
          <w:ilvl w:val="1"/>
          <w:numId w:val="15"/>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В случае задержки Заказчиком расчетов за выполненный объем работ Подрядчик вправе приостановить выполнение работ по настоящему договору до момента исполнения Заказчиком своих обязательств, при этом срок выполнения работ продлевается соразмерно времени задержки.</w:t>
      </w:r>
    </w:p>
    <w:p w:rsidR="008B6504" w:rsidRPr="008B6504" w:rsidRDefault="008B6504" w:rsidP="008B6504">
      <w:pPr>
        <w:numPr>
          <w:ilvl w:val="1"/>
          <w:numId w:val="15"/>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Акт сдачи-приемки выполненных работ является основанием для расчетов за выполненный объем работ.</w:t>
      </w:r>
    </w:p>
    <w:p w:rsidR="008B6504" w:rsidRPr="008B6504" w:rsidRDefault="008B6504" w:rsidP="008B6504">
      <w:pPr>
        <w:numPr>
          <w:ilvl w:val="1"/>
          <w:numId w:val="15"/>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Переход права собственности на выполненные Подрядчиком работы переходит к Заказчику в момент подписания актов сдачи-приемки работ.</w:t>
      </w:r>
    </w:p>
    <w:p w:rsidR="008B6504" w:rsidRPr="008B6504" w:rsidRDefault="008B6504" w:rsidP="008B6504">
      <w:pPr>
        <w:jc w:val="both"/>
        <w:rPr>
          <w:rFonts w:ascii="Times New Roman" w:hAnsi="Times New Roman" w:cs="Times New Roman"/>
          <w:sz w:val="24"/>
          <w:szCs w:val="24"/>
        </w:rPr>
      </w:pPr>
    </w:p>
    <w:p w:rsidR="008B6504" w:rsidRPr="008B6504" w:rsidRDefault="008B6504" w:rsidP="008B6504">
      <w:pPr>
        <w:numPr>
          <w:ilvl w:val="0"/>
          <w:numId w:val="15"/>
        </w:numPr>
        <w:spacing w:after="0" w:line="240" w:lineRule="auto"/>
        <w:jc w:val="center"/>
        <w:rPr>
          <w:rFonts w:ascii="Times New Roman" w:hAnsi="Times New Roman" w:cs="Times New Roman"/>
          <w:sz w:val="24"/>
          <w:szCs w:val="24"/>
        </w:rPr>
      </w:pPr>
      <w:r w:rsidRPr="008B6504">
        <w:rPr>
          <w:rFonts w:ascii="Times New Roman" w:hAnsi="Times New Roman" w:cs="Times New Roman"/>
          <w:b/>
          <w:sz w:val="24"/>
          <w:szCs w:val="24"/>
        </w:rPr>
        <w:t>Ответственность сторон.</w:t>
      </w:r>
    </w:p>
    <w:p w:rsidR="008B6504" w:rsidRPr="008B6504" w:rsidRDefault="008B6504" w:rsidP="008B6504">
      <w:pPr>
        <w:jc w:val="center"/>
        <w:rPr>
          <w:rFonts w:ascii="Times New Roman" w:hAnsi="Times New Roman" w:cs="Times New Roman"/>
          <w:sz w:val="24"/>
          <w:szCs w:val="24"/>
        </w:rPr>
      </w:pPr>
    </w:p>
    <w:p w:rsidR="008B6504" w:rsidRPr="008B6504" w:rsidRDefault="008B6504" w:rsidP="008B6504">
      <w:pPr>
        <w:jc w:val="both"/>
        <w:rPr>
          <w:rFonts w:ascii="Times New Roman" w:hAnsi="Times New Roman" w:cs="Times New Roman"/>
          <w:sz w:val="24"/>
          <w:szCs w:val="24"/>
        </w:rPr>
      </w:pPr>
      <w:r w:rsidRPr="008B6504">
        <w:rPr>
          <w:rFonts w:ascii="Times New Roman" w:hAnsi="Times New Roman" w:cs="Times New Roman"/>
          <w:b/>
          <w:sz w:val="24"/>
          <w:szCs w:val="24"/>
        </w:rPr>
        <w:t xml:space="preserve"> 6.1</w:t>
      </w:r>
      <w:r w:rsidRPr="008B6504">
        <w:rPr>
          <w:rFonts w:ascii="Times New Roman" w:hAnsi="Times New Roman" w:cs="Times New Roman"/>
          <w:sz w:val="24"/>
          <w:szCs w:val="24"/>
        </w:rPr>
        <w:t xml:space="preserve">   Стороны несут ответственность за невыполнение или ненадлежащее исполнение обязательств по настоящему договору в соответствии с действующим законодательством РФ.</w:t>
      </w:r>
    </w:p>
    <w:p w:rsidR="008B6504" w:rsidRPr="008B6504" w:rsidRDefault="008B6504" w:rsidP="008B6504">
      <w:pPr>
        <w:numPr>
          <w:ilvl w:val="1"/>
          <w:numId w:val="17"/>
        </w:numPr>
        <w:spacing w:after="0" w:line="240" w:lineRule="auto"/>
        <w:jc w:val="both"/>
        <w:rPr>
          <w:rFonts w:ascii="Times New Roman" w:hAnsi="Times New Roman" w:cs="Times New Roman"/>
          <w:b/>
          <w:sz w:val="24"/>
          <w:szCs w:val="24"/>
        </w:rPr>
      </w:pPr>
      <w:r w:rsidRPr="008B6504">
        <w:rPr>
          <w:rFonts w:ascii="Times New Roman" w:hAnsi="Times New Roman" w:cs="Times New Roman"/>
          <w:sz w:val="24"/>
          <w:szCs w:val="24"/>
        </w:rPr>
        <w:t>Заказчик не несет ответственности за несчастные случаи с работниками Подрядчика, произошедшие в результате несоблюдения правил техники безопасности и норм охраны труда.</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Если во время выполнения работы, Подрядчик допустил отступления от условий договора, повлекшие ухудшение качества работы (отступления допущены по вине Подрядчика), то по требованию Заказчика он обязан безвозмездно исправить все выявленные недостатки в установленный по соглашению сторон срок или прекратить выполнение работ, а также по требованию Заказчика возместить его убытки.</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Подрядчик несет ответственность за качество поставляемых им материалов.</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 xml:space="preserve">В случае не выполнения Подрядчиком обязательств по настоящему Договору Заказчик имеет право начислить и потребовать от Подрядчика уплаты, а Подрядчик при предъявлении ему требования обязуется уплатить Заказчику неустойку в размере 0,05% от стоимости </w:t>
      </w:r>
      <w:r w:rsidRPr="008B6504">
        <w:rPr>
          <w:rFonts w:ascii="Times New Roman" w:hAnsi="Times New Roman" w:cs="Times New Roman"/>
          <w:sz w:val="24"/>
          <w:szCs w:val="24"/>
        </w:rPr>
        <w:lastRenderedPageBreak/>
        <w:t>невыполненных работ по настоящему Договору, за каждый день просрочки (но не более 5 % от стоимости договора).</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b/>
          <w:sz w:val="24"/>
          <w:szCs w:val="24"/>
        </w:rPr>
      </w:pPr>
      <w:r w:rsidRPr="008B6504">
        <w:rPr>
          <w:rFonts w:ascii="Times New Roman" w:hAnsi="Times New Roman" w:cs="Times New Roman"/>
          <w:sz w:val="24"/>
          <w:szCs w:val="24"/>
        </w:rPr>
        <w:t>В случае просрочки оплаты Заказчиком работ по настоящему Договору Подрядчик имеет право начислить и потребовать от Заказчика уплаты, а Заказчик при предъявлении ему требования обязуется уплатить Подрядчику неустойку в размере 0,05% от неуплаченной в срок суммы, за каждый день просрочки (но не более 5 % от стоимости договора).</w:t>
      </w:r>
    </w:p>
    <w:p w:rsidR="008B6504" w:rsidRPr="008B6504" w:rsidRDefault="008B6504" w:rsidP="008B6504">
      <w:pPr>
        <w:jc w:val="both"/>
        <w:rPr>
          <w:rFonts w:ascii="Times New Roman" w:hAnsi="Times New Roman" w:cs="Times New Roman"/>
          <w:sz w:val="24"/>
          <w:szCs w:val="24"/>
        </w:rPr>
      </w:pPr>
    </w:p>
    <w:p w:rsidR="008B6504" w:rsidRPr="008B6504" w:rsidRDefault="008B6504" w:rsidP="008B6504">
      <w:pPr>
        <w:numPr>
          <w:ilvl w:val="0"/>
          <w:numId w:val="17"/>
        </w:numPr>
        <w:spacing w:after="0" w:line="240" w:lineRule="auto"/>
        <w:jc w:val="center"/>
        <w:rPr>
          <w:rFonts w:ascii="Times New Roman" w:hAnsi="Times New Roman" w:cs="Times New Roman"/>
          <w:color w:val="000000"/>
          <w:sz w:val="24"/>
          <w:szCs w:val="24"/>
        </w:rPr>
      </w:pPr>
      <w:r w:rsidRPr="008B6504">
        <w:rPr>
          <w:rFonts w:ascii="Times New Roman" w:hAnsi="Times New Roman" w:cs="Times New Roman"/>
          <w:b/>
          <w:sz w:val="24"/>
          <w:szCs w:val="24"/>
        </w:rPr>
        <w:t>Разрешение споров.</w:t>
      </w:r>
    </w:p>
    <w:p w:rsidR="008B6504" w:rsidRPr="008B6504" w:rsidRDefault="008B6504" w:rsidP="008B6504">
      <w:pPr>
        <w:jc w:val="center"/>
        <w:rPr>
          <w:rFonts w:ascii="Times New Roman" w:hAnsi="Times New Roman" w:cs="Times New Roman"/>
          <w:color w:val="000000"/>
          <w:sz w:val="24"/>
          <w:szCs w:val="24"/>
        </w:rPr>
      </w:pP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Стороны прилагают все усилия для устранения возникающих в процессе заключения, исполнения и расторжения Договора разногласий путем переговоров.</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При невозможности устранения разногласий путем переговоров, они подлежат разрешению в соответствии с законодательством РФ, в Арбитражном суде, в соответствии с правилами о производстве дел в указанном суде.</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Решения Арбитража окончательны и обязательны к исполнению для обеих Сторон.</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Стороны устанавливают, что все возможные претензии по Договору должны быть рассмотрены сторонами в течение 10 дней с момента получения претензии.</w:t>
      </w:r>
    </w:p>
    <w:p w:rsidR="008B6504" w:rsidRPr="008B6504" w:rsidRDefault="008B6504" w:rsidP="008B6504">
      <w:pPr>
        <w:jc w:val="both"/>
        <w:rPr>
          <w:rFonts w:ascii="Times New Roman" w:hAnsi="Times New Roman" w:cs="Times New Roman"/>
          <w:sz w:val="24"/>
          <w:szCs w:val="24"/>
        </w:rPr>
      </w:pPr>
    </w:p>
    <w:p w:rsidR="008B6504" w:rsidRPr="008B6504" w:rsidRDefault="008B6504" w:rsidP="008B6504">
      <w:pPr>
        <w:numPr>
          <w:ilvl w:val="0"/>
          <w:numId w:val="17"/>
        </w:numPr>
        <w:spacing w:after="0" w:line="240" w:lineRule="auto"/>
        <w:jc w:val="center"/>
        <w:rPr>
          <w:rFonts w:ascii="Times New Roman" w:hAnsi="Times New Roman" w:cs="Times New Roman"/>
          <w:color w:val="000000"/>
          <w:sz w:val="24"/>
          <w:szCs w:val="24"/>
        </w:rPr>
      </w:pPr>
      <w:r w:rsidRPr="008B6504">
        <w:rPr>
          <w:rFonts w:ascii="Times New Roman" w:hAnsi="Times New Roman" w:cs="Times New Roman"/>
          <w:b/>
          <w:sz w:val="24"/>
          <w:szCs w:val="24"/>
        </w:rPr>
        <w:t>Срок действия Договора. Изменение условий и расторжение Договора.</w:t>
      </w:r>
    </w:p>
    <w:p w:rsidR="008B6504" w:rsidRPr="008B6504" w:rsidRDefault="008B6504" w:rsidP="008B6504">
      <w:pPr>
        <w:jc w:val="both"/>
        <w:rPr>
          <w:rFonts w:ascii="Times New Roman" w:hAnsi="Times New Roman" w:cs="Times New Roman"/>
          <w:color w:val="000000"/>
          <w:sz w:val="24"/>
          <w:szCs w:val="24"/>
        </w:rPr>
      </w:pPr>
    </w:p>
    <w:p w:rsidR="008B6504" w:rsidRPr="008B6504" w:rsidRDefault="008B6504" w:rsidP="008B6504">
      <w:pPr>
        <w:numPr>
          <w:ilvl w:val="1"/>
          <w:numId w:val="17"/>
        </w:numPr>
        <w:spacing w:after="0" w:line="240" w:lineRule="auto"/>
        <w:ind w:left="0" w:firstLine="0"/>
        <w:jc w:val="both"/>
        <w:rPr>
          <w:rFonts w:ascii="Times New Roman" w:hAnsi="Times New Roman" w:cs="Times New Roman"/>
          <w:color w:val="000000"/>
          <w:sz w:val="24"/>
          <w:szCs w:val="24"/>
        </w:rPr>
      </w:pPr>
      <w:r w:rsidRPr="008B6504">
        <w:rPr>
          <w:rFonts w:ascii="Times New Roman" w:hAnsi="Times New Roman" w:cs="Times New Roman"/>
          <w:sz w:val="24"/>
          <w:szCs w:val="24"/>
        </w:rPr>
        <w:t>Настоящий Договор вступает в силу с момента подписания его Сторонами и действует до момента его окончательного исполнения.</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color w:val="000000"/>
          <w:sz w:val="24"/>
          <w:szCs w:val="24"/>
        </w:rPr>
      </w:pPr>
      <w:r w:rsidRPr="008B6504">
        <w:rPr>
          <w:rFonts w:ascii="Times New Roman" w:hAnsi="Times New Roman" w:cs="Times New Roman"/>
          <w:color w:val="000000"/>
          <w:sz w:val="24"/>
          <w:szCs w:val="24"/>
        </w:rPr>
        <w:t>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по мнению Заказчика, он обязан направить письменное распоряжение, обязательное к выполнению для Подрядчика, с указанием:</w:t>
      </w:r>
    </w:p>
    <w:p w:rsidR="008B6504" w:rsidRPr="008B6504" w:rsidRDefault="008B6504" w:rsidP="008B6504">
      <w:pPr>
        <w:numPr>
          <w:ilvl w:val="1"/>
          <w:numId w:val="11"/>
        </w:numPr>
        <w:tabs>
          <w:tab w:val="clear" w:pos="360"/>
          <w:tab w:val="num" w:pos="851"/>
        </w:tabs>
        <w:spacing w:after="0" w:line="240" w:lineRule="auto"/>
        <w:ind w:left="851"/>
        <w:jc w:val="both"/>
        <w:rPr>
          <w:rFonts w:ascii="Times New Roman" w:hAnsi="Times New Roman" w:cs="Times New Roman"/>
          <w:color w:val="000000"/>
          <w:sz w:val="24"/>
          <w:szCs w:val="24"/>
        </w:rPr>
      </w:pPr>
      <w:r w:rsidRPr="008B6504">
        <w:rPr>
          <w:rFonts w:ascii="Times New Roman" w:hAnsi="Times New Roman" w:cs="Times New Roman"/>
          <w:color w:val="000000"/>
          <w:sz w:val="24"/>
          <w:szCs w:val="24"/>
        </w:rPr>
        <w:t>увеличить или сократить объем некоторой указанной работы, включенной в настоящий договор;</w:t>
      </w:r>
    </w:p>
    <w:p w:rsidR="008B6504" w:rsidRPr="008B6504" w:rsidRDefault="008B6504" w:rsidP="008B6504">
      <w:pPr>
        <w:numPr>
          <w:ilvl w:val="1"/>
          <w:numId w:val="11"/>
        </w:numPr>
        <w:tabs>
          <w:tab w:val="clear" w:pos="360"/>
          <w:tab w:val="num" w:pos="851"/>
        </w:tabs>
        <w:spacing w:after="0" w:line="240" w:lineRule="auto"/>
        <w:ind w:left="851"/>
        <w:jc w:val="both"/>
        <w:rPr>
          <w:rFonts w:ascii="Times New Roman" w:hAnsi="Times New Roman" w:cs="Times New Roman"/>
          <w:color w:val="000000"/>
          <w:sz w:val="24"/>
          <w:szCs w:val="24"/>
        </w:rPr>
      </w:pPr>
      <w:r w:rsidRPr="008B6504">
        <w:rPr>
          <w:rFonts w:ascii="Times New Roman" w:hAnsi="Times New Roman" w:cs="Times New Roman"/>
          <w:color w:val="000000"/>
          <w:sz w:val="24"/>
          <w:szCs w:val="24"/>
        </w:rPr>
        <w:t>исключить некоторую указанную работу;</w:t>
      </w:r>
    </w:p>
    <w:p w:rsidR="008B6504" w:rsidRPr="008B6504" w:rsidRDefault="008B6504" w:rsidP="008B6504">
      <w:pPr>
        <w:numPr>
          <w:ilvl w:val="1"/>
          <w:numId w:val="11"/>
        </w:numPr>
        <w:tabs>
          <w:tab w:val="clear" w:pos="360"/>
          <w:tab w:val="num" w:pos="851"/>
        </w:tabs>
        <w:spacing w:after="0" w:line="240" w:lineRule="auto"/>
        <w:ind w:left="851"/>
        <w:jc w:val="both"/>
        <w:rPr>
          <w:rFonts w:ascii="Times New Roman" w:hAnsi="Times New Roman" w:cs="Times New Roman"/>
          <w:color w:val="000000"/>
          <w:sz w:val="24"/>
          <w:szCs w:val="24"/>
        </w:rPr>
      </w:pPr>
      <w:r w:rsidRPr="008B6504">
        <w:rPr>
          <w:rFonts w:ascii="Times New Roman" w:hAnsi="Times New Roman" w:cs="Times New Roman"/>
          <w:color w:val="000000"/>
          <w:sz w:val="24"/>
          <w:szCs w:val="24"/>
        </w:rPr>
        <w:t>изменить характер, качество или вид некоторой указанной работы;</w:t>
      </w:r>
    </w:p>
    <w:p w:rsidR="008B6504" w:rsidRPr="008B6504" w:rsidRDefault="008B6504" w:rsidP="008B6504">
      <w:pPr>
        <w:numPr>
          <w:ilvl w:val="1"/>
          <w:numId w:val="11"/>
        </w:numPr>
        <w:tabs>
          <w:tab w:val="clear" w:pos="360"/>
          <w:tab w:val="num" w:pos="851"/>
        </w:tabs>
        <w:spacing w:after="0" w:line="240" w:lineRule="auto"/>
        <w:ind w:left="851"/>
        <w:jc w:val="both"/>
        <w:rPr>
          <w:rFonts w:ascii="Times New Roman" w:hAnsi="Times New Roman" w:cs="Times New Roman"/>
          <w:color w:val="000000"/>
          <w:sz w:val="24"/>
          <w:szCs w:val="24"/>
        </w:rPr>
      </w:pPr>
      <w:r w:rsidRPr="008B6504">
        <w:rPr>
          <w:rFonts w:ascii="Times New Roman" w:hAnsi="Times New Roman" w:cs="Times New Roman"/>
          <w:color w:val="000000"/>
          <w:sz w:val="24"/>
          <w:szCs w:val="24"/>
        </w:rPr>
        <w:t>выполнить определенную дополнительную работу, необходимую для завершения строительства.</w:t>
      </w:r>
    </w:p>
    <w:p w:rsidR="008B6504" w:rsidRPr="008B6504" w:rsidRDefault="008B6504" w:rsidP="008B6504">
      <w:pPr>
        <w:ind w:firstLine="360"/>
        <w:jc w:val="both"/>
        <w:rPr>
          <w:rFonts w:ascii="Times New Roman" w:hAnsi="Times New Roman" w:cs="Times New Roman"/>
          <w:color w:val="000000"/>
          <w:sz w:val="24"/>
          <w:szCs w:val="24"/>
        </w:rPr>
      </w:pPr>
      <w:r w:rsidRPr="008B6504">
        <w:rPr>
          <w:rFonts w:ascii="Times New Roman" w:hAnsi="Times New Roman" w:cs="Times New Roman"/>
          <w:color w:val="000000"/>
          <w:sz w:val="24"/>
          <w:szCs w:val="24"/>
        </w:rPr>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color w:val="000000"/>
          <w:sz w:val="24"/>
          <w:szCs w:val="24"/>
        </w:rPr>
      </w:pPr>
      <w:r w:rsidRPr="008B6504">
        <w:rPr>
          <w:rFonts w:ascii="Times New Roman" w:hAnsi="Times New Roman" w:cs="Times New Roman"/>
          <w:color w:val="000000"/>
          <w:sz w:val="24"/>
          <w:szCs w:val="24"/>
        </w:rPr>
        <w:t xml:space="preserve">Заказчик вправе вносить изменения в техническую документацию при условии, если вызываемые этим дополнительные работы по стоимости не превышают 5 % от стоимости строительства и не меняют характера работ, предусмотренных в настоящем договоре до </w:t>
      </w:r>
      <w:r w:rsidRPr="008B6504">
        <w:rPr>
          <w:rFonts w:ascii="Times New Roman" w:hAnsi="Times New Roman" w:cs="Times New Roman"/>
          <w:color w:val="000000"/>
          <w:sz w:val="24"/>
          <w:szCs w:val="24"/>
        </w:rPr>
        <w:lastRenderedPageBreak/>
        <w:t>момента внесения таких изменений. При увеличении объема работ более чем на 5 % от стоимости, определенной договором, цена работ корректируется.</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color w:val="000000"/>
          <w:sz w:val="24"/>
          <w:szCs w:val="24"/>
        </w:rPr>
        <w:t>Договорная цена может быть изменена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sz w:val="24"/>
          <w:szCs w:val="24"/>
        </w:rPr>
      </w:pPr>
      <w:r w:rsidRPr="008B6504">
        <w:rPr>
          <w:rFonts w:ascii="Times New Roman" w:hAnsi="Times New Roman" w:cs="Times New Roman"/>
          <w:sz w:val="24"/>
          <w:szCs w:val="24"/>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Стороны вправе дополнительным соглашением, подписанным обеими Сторонами, продлить срок действия Договора и изменить объем работ.</w:t>
      </w:r>
    </w:p>
    <w:p w:rsidR="008B6504" w:rsidRPr="008B6504" w:rsidRDefault="008B6504" w:rsidP="008B6504">
      <w:pPr>
        <w:numPr>
          <w:ilvl w:val="1"/>
          <w:numId w:val="17"/>
        </w:numPr>
        <w:spacing w:after="0" w:line="240" w:lineRule="auto"/>
        <w:ind w:left="0" w:firstLine="0"/>
        <w:jc w:val="both"/>
        <w:rPr>
          <w:rFonts w:ascii="Times New Roman" w:hAnsi="Times New Roman" w:cs="Times New Roman"/>
          <w:b/>
          <w:sz w:val="24"/>
          <w:szCs w:val="24"/>
        </w:rPr>
      </w:pPr>
      <w:r w:rsidRPr="008B6504">
        <w:rPr>
          <w:rFonts w:ascii="Times New Roman" w:hAnsi="Times New Roman" w:cs="Times New Roman"/>
          <w:sz w:val="24"/>
          <w:szCs w:val="24"/>
        </w:rPr>
        <w:t>С момента вступления в силу настоящего договора, все предшествующие переговоры и переписка утрачивают свою силу.</w:t>
      </w:r>
    </w:p>
    <w:p w:rsidR="008B6504" w:rsidRPr="008B6504" w:rsidRDefault="008B6504" w:rsidP="008B6504">
      <w:pPr>
        <w:jc w:val="both"/>
        <w:rPr>
          <w:rFonts w:ascii="Times New Roman" w:hAnsi="Times New Roman" w:cs="Times New Roman"/>
          <w:b/>
          <w:sz w:val="24"/>
          <w:szCs w:val="24"/>
        </w:rPr>
      </w:pPr>
    </w:p>
    <w:p w:rsidR="008B6504" w:rsidRPr="008B6504" w:rsidRDefault="008B6504" w:rsidP="008B6504">
      <w:pPr>
        <w:rPr>
          <w:rFonts w:ascii="Times New Roman" w:hAnsi="Times New Roman" w:cs="Times New Roman"/>
          <w:b/>
          <w:sz w:val="24"/>
          <w:szCs w:val="24"/>
        </w:rPr>
      </w:pPr>
      <w:r w:rsidRPr="008B6504">
        <w:rPr>
          <w:rFonts w:ascii="Times New Roman" w:hAnsi="Times New Roman" w:cs="Times New Roman"/>
          <w:b/>
          <w:sz w:val="24"/>
          <w:szCs w:val="24"/>
        </w:rPr>
        <w:t xml:space="preserve">                                             9.Прочие условия.</w:t>
      </w:r>
    </w:p>
    <w:p w:rsidR="008B6504" w:rsidRPr="008B6504" w:rsidRDefault="008B6504" w:rsidP="00D31FAB">
      <w:pPr>
        <w:spacing w:after="0"/>
        <w:jc w:val="both"/>
        <w:rPr>
          <w:rFonts w:ascii="Times New Roman" w:hAnsi="Times New Roman" w:cs="Times New Roman"/>
          <w:sz w:val="24"/>
          <w:szCs w:val="24"/>
        </w:rPr>
      </w:pPr>
      <w:r w:rsidRPr="008B6504">
        <w:rPr>
          <w:rFonts w:ascii="Times New Roman" w:hAnsi="Times New Roman" w:cs="Times New Roman"/>
          <w:b/>
          <w:sz w:val="24"/>
          <w:szCs w:val="24"/>
        </w:rPr>
        <w:t>9.1</w:t>
      </w:r>
      <w:r w:rsidRPr="008B6504">
        <w:rPr>
          <w:rFonts w:ascii="Times New Roman" w:hAnsi="Times New Roman" w:cs="Times New Roman"/>
          <w:sz w:val="24"/>
          <w:szCs w:val="24"/>
        </w:rPr>
        <w:t xml:space="preserve"> Настоящий Договор составлен на русском языке в двух подлинных экземплярах, по одному для каждой из Сторон.</w:t>
      </w:r>
    </w:p>
    <w:p w:rsidR="008B6504" w:rsidRPr="008B6504" w:rsidRDefault="008B6504" w:rsidP="00D31FAB">
      <w:pPr>
        <w:spacing w:after="0"/>
        <w:jc w:val="both"/>
        <w:rPr>
          <w:rFonts w:ascii="Times New Roman" w:hAnsi="Times New Roman" w:cs="Times New Roman"/>
          <w:sz w:val="24"/>
          <w:szCs w:val="24"/>
        </w:rPr>
      </w:pPr>
      <w:r w:rsidRPr="008B6504">
        <w:rPr>
          <w:rFonts w:ascii="Times New Roman" w:hAnsi="Times New Roman" w:cs="Times New Roman"/>
          <w:b/>
          <w:sz w:val="24"/>
          <w:szCs w:val="24"/>
        </w:rPr>
        <w:t>9.2</w:t>
      </w:r>
      <w:r w:rsidRPr="008B6504">
        <w:rPr>
          <w:rFonts w:ascii="Times New Roman" w:hAnsi="Times New Roman" w:cs="Times New Roman"/>
          <w:sz w:val="24"/>
          <w:szCs w:val="24"/>
        </w:rPr>
        <w:t xml:space="preserve"> В случаях, не предусмотренных настоящим Договором, Стороны руководствуются действующим законодательством РФ.</w:t>
      </w:r>
    </w:p>
    <w:p w:rsidR="008B6504" w:rsidRPr="008B6504" w:rsidRDefault="008B6504" w:rsidP="00D31FAB">
      <w:pPr>
        <w:numPr>
          <w:ilvl w:val="1"/>
          <w:numId w:val="18"/>
        </w:numPr>
        <w:spacing w:after="0" w:line="240" w:lineRule="auto"/>
        <w:jc w:val="both"/>
        <w:rPr>
          <w:rFonts w:ascii="Times New Roman" w:hAnsi="Times New Roman" w:cs="Times New Roman"/>
          <w:sz w:val="24"/>
          <w:szCs w:val="24"/>
        </w:rPr>
      </w:pPr>
      <w:r w:rsidRPr="008B6504">
        <w:rPr>
          <w:rFonts w:ascii="Times New Roman" w:hAnsi="Times New Roman" w:cs="Times New Roman"/>
          <w:sz w:val="24"/>
          <w:szCs w:val="24"/>
        </w:rPr>
        <w:t>К Настоящему Договору прилагается:</w:t>
      </w:r>
    </w:p>
    <w:p w:rsidR="008B6504" w:rsidRPr="008B6504" w:rsidRDefault="008B6504" w:rsidP="00D31FAB">
      <w:pPr>
        <w:numPr>
          <w:ilvl w:val="1"/>
          <w:numId w:val="12"/>
        </w:numPr>
        <w:tabs>
          <w:tab w:val="clear" w:pos="360"/>
          <w:tab w:val="num" w:pos="851"/>
        </w:tabs>
        <w:spacing w:after="0" w:line="240" w:lineRule="auto"/>
        <w:ind w:left="851"/>
        <w:jc w:val="both"/>
        <w:rPr>
          <w:rFonts w:ascii="Times New Roman" w:hAnsi="Times New Roman" w:cs="Times New Roman"/>
          <w:sz w:val="24"/>
          <w:szCs w:val="24"/>
        </w:rPr>
      </w:pPr>
      <w:r w:rsidRPr="008B6504">
        <w:rPr>
          <w:rFonts w:ascii="Times New Roman" w:hAnsi="Times New Roman" w:cs="Times New Roman"/>
          <w:sz w:val="24"/>
          <w:szCs w:val="24"/>
        </w:rPr>
        <w:t xml:space="preserve">Приложение № 1 – Сметный расчет. </w:t>
      </w:r>
    </w:p>
    <w:p w:rsidR="008B6504" w:rsidRPr="008B6504" w:rsidRDefault="008B6504" w:rsidP="00D31FAB">
      <w:pPr>
        <w:spacing w:after="0"/>
        <w:ind w:firstLine="360"/>
        <w:jc w:val="both"/>
        <w:rPr>
          <w:rFonts w:ascii="Times New Roman" w:hAnsi="Times New Roman" w:cs="Times New Roman"/>
          <w:sz w:val="24"/>
          <w:szCs w:val="24"/>
        </w:rPr>
      </w:pPr>
      <w:r w:rsidRPr="008B6504">
        <w:rPr>
          <w:rFonts w:ascii="Times New Roman" w:hAnsi="Times New Roman" w:cs="Times New Roman"/>
          <w:sz w:val="24"/>
          <w:szCs w:val="24"/>
        </w:rPr>
        <w:t>Все указанные приложения к настоящему договору составляют его неотъемлемую часть.</w:t>
      </w:r>
    </w:p>
    <w:p w:rsidR="008B6504" w:rsidRPr="008B6504" w:rsidRDefault="008B6504" w:rsidP="00D31FAB">
      <w:pPr>
        <w:numPr>
          <w:ilvl w:val="1"/>
          <w:numId w:val="18"/>
        </w:numPr>
        <w:spacing w:after="0" w:line="240" w:lineRule="auto"/>
        <w:ind w:left="0" w:firstLine="0"/>
        <w:jc w:val="both"/>
        <w:rPr>
          <w:rFonts w:ascii="Times New Roman" w:hAnsi="Times New Roman" w:cs="Times New Roman"/>
          <w:b/>
          <w:sz w:val="24"/>
          <w:szCs w:val="24"/>
        </w:rPr>
      </w:pPr>
      <w:r w:rsidRPr="008B6504">
        <w:rPr>
          <w:rFonts w:ascii="Times New Roman" w:hAnsi="Times New Roman" w:cs="Times New Roman"/>
          <w:sz w:val="24"/>
          <w:szCs w:val="24"/>
        </w:rPr>
        <w:t>Представителями сторон по реализации настоящего Договора, уполномоченными на: определение способа и сроков выполнения работ; согласования применяемых материалов и оборудования; осуществления технического надзора и контроля; оформления и подписания необходимых актов - являются:</w:t>
      </w:r>
    </w:p>
    <w:p w:rsidR="008B6504" w:rsidRPr="008B6504" w:rsidRDefault="008B6504" w:rsidP="00D31FAB">
      <w:pPr>
        <w:numPr>
          <w:ilvl w:val="1"/>
          <w:numId w:val="13"/>
        </w:numPr>
        <w:spacing w:after="0" w:line="240" w:lineRule="auto"/>
        <w:jc w:val="both"/>
        <w:rPr>
          <w:rFonts w:ascii="Times New Roman" w:hAnsi="Times New Roman" w:cs="Times New Roman"/>
          <w:b/>
          <w:sz w:val="24"/>
          <w:szCs w:val="24"/>
        </w:rPr>
      </w:pPr>
      <w:r w:rsidRPr="008B6504">
        <w:rPr>
          <w:rFonts w:ascii="Times New Roman" w:hAnsi="Times New Roman" w:cs="Times New Roman"/>
          <w:sz w:val="24"/>
          <w:szCs w:val="24"/>
        </w:rPr>
        <w:t>От Подрядчика: _________________________________</w:t>
      </w:r>
    </w:p>
    <w:p w:rsidR="008B6504" w:rsidRPr="00D31FAB" w:rsidRDefault="008B6504" w:rsidP="00D31FAB">
      <w:pPr>
        <w:numPr>
          <w:ilvl w:val="1"/>
          <w:numId w:val="13"/>
        </w:numPr>
        <w:spacing w:after="0" w:line="240" w:lineRule="auto"/>
        <w:jc w:val="both"/>
        <w:rPr>
          <w:rFonts w:ascii="Times New Roman" w:hAnsi="Times New Roman" w:cs="Times New Roman"/>
          <w:b/>
          <w:sz w:val="24"/>
          <w:szCs w:val="24"/>
        </w:rPr>
      </w:pPr>
      <w:r w:rsidRPr="008B6504">
        <w:rPr>
          <w:rFonts w:ascii="Times New Roman" w:hAnsi="Times New Roman" w:cs="Times New Roman"/>
          <w:sz w:val="24"/>
          <w:szCs w:val="24"/>
        </w:rPr>
        <w:t>От Заказчика:   _________________________________</w:t>
      </w:r>
      <w:r w:rsidRPr="008B6504">
        <w:rPr>
          <w:rFonts w:ascii="Times New Roman" w:hAnsi="Times New Roman" w:cs="Times New Roman"/>
          <w:b/>
          <w:sz w:val="24"/>
          <w:szCs w:val="24"/>
        </w:rPr>
        <w:t>_</w:t>
      </w:r>
    </w:p>
    <w:p w:rsidR="008B6504" w:rsidRPr="008B6504" w:rsidRDefault="008B6504" w:rsidP="00D31FAB">
      <w:pPr>
        <w:spacing w:after="0"/>
        <w:rPr>
          <w:rFonts w:ascii="Times New Roman" w:hAnsi="Times New Roman" w:cs="Times New Roman"/>
          <w:sz w:val="24"/>
          <w:szCs w:val="24"/>
        </w:rPr>
      </w:pPr>
    </w:p>
    <w:p w:rsidR="008B6504" w:rsidRPr="008B6504" w:rsidRDefault="008B6504" w:rsidP="008B6504">
      <w:pPr>
        <w:jc w:val="center"/>
        <w:rPr>
          <w:rFonts w:ascii="Times New Roman" w:hAnsi="Times New Roman" w:cs="Times New Roman"/>
          <w:b/>
          <w:sz w:val="24"/>
          <w:szCs w:val="24"/>
        </w:rPr>
      </w:pPr>
      <w:r w:rsidRPr="008B6504">
        <w:rPr>
          <w:rFonts w:ascii="Times New Roman" w:hAnsi="Times New Roman" w:cs="Times New Roman"/>
          <w:b/>
          <w:sz w:val="24"/>
          <w:szCs w:val="24"/>
        </w:rPr>
        <w:t>10. ЮРИДИЧЕСКИЕ АДРЕСА И РЕКВИЗИТЫ СТОРОН</w:t>
      </w:r>
    </w:p>
    <w:p w:rsidR="008B6504" w:rsidRPr="008B6504" w:rsidRDefault="008B6504" w:rsidP="008B6504">
      <w:pPr>
        <w:rPr>
          <w:rFonts w:ascii="Times New Roman" w:hAnsi="Times New Roman" w:cs="Times New Roman"/>
          <w:b/>
          <w:sz w:val="24"/>
          <w:szCs w:val="24"/>
        </w:rPr>
      </w:pPr>
      <w:r w:rsidRPr="008B6504">
        <w:rPr>
          <w:rFonts w:ascii="Times New Roman" w:hAnsi="Times New Roman" w:cs="Times New Roman"/>
          <w:b/>
          <w:sz w:val="24"/>
          <w:szCs w:val="24"/>
        </w:rPr>
        <w:t>Заказчик:                                                                  Подрядчик:</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 xml:space="preserve">МУП «Электросеть» г.Фрязино МО                      </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 xml:space="preserve">141195 , Московская обл.,                                      </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 xml:space="preserve">к\с30101810400000000225                                       </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 xml:space="preserve">р\с40602810740480100026                                        </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 xml:space="preserve">Сбербанк России ОАО                                            </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 xml:space="preserve">БИК  044525225                                                        </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 xml:space="preserve">ИНН  5052002110                                                      </w:t>
      </w:r>
    </w:p>
    <w:p w:rsidR="008B6504" w:rsidRPr="008B6504" w:rsidRDefault="008B6504" w:rsidP="008B6504">
      <w:pPr>
        <w:spacing w:after="0" w:line="240" w:lineRule="auto"/>
        <w:rPr>
          <w:rFonts w:ascii="Times New Roman" w:hAnsi="Times New Roman" w:cs="Times New Roman"/>
          <w:sz w:val="24"/>
          <w:szCs w:val="24"/>
        </w:rPr>
      </w:pPr>
      <w:r w:rsidRPr="008B6504">
        <w:rPr>
          <w:rFonts w:ascii="Times New Roman" w:hAnsi="Times New Roman" w:cs="Times New Roman"/>
          <w:sz w:val="24"/>
          <w:szCs w:val="24"/>
        </w:rPr>
        <w:t>КПП 505201001</w:t>
      </w:r>
      <w:r w:rsidRPr="008B6504">
        <w:rPr>
          <w:rFonts w:ascii="Times New Roman" w:hAnsi="Times New Roman" w:cs="Times New Roman"/>
          <w:sz w:val="24"/>
          <w:szCs w:val="24"/>
        </w:rPr>
        <w:tab/>
      </w:r>
      <w:r w:rsidRPr="008B6504">
        <w:rPr>
          <w:rFonts w:ascii="Times New Roman" w:hAnsi="Times New Roman" w:cs="Times New Roman"/>
          <w:sz w:val="24"/>
          <w:szCs w:val="24"/>
        </w:rPr>
        <w:tab/>
      </w:r>
      <w:r w:rsidRPr="008B6504">
        <w:rPr>
          <w:rFonts w:ascii="Times New Roman" w:hAnsi="Times New Roman" w:cs="Times New Roman"/>
          <w:sz w:val="24"/>
          <w:szCs w:val="24"/>
        </w:rPr>
        <w:tab/>
      </w:r>
      <w:r w:rsidRPr="008B6504">
        <w:rPr>
          <w:rFonts w:ascii="Times New Roman" w:hAnsi="Times New Roman" w:cs="Times New Roman"/>
          <w:sz w:val="24"/>
          <w:szCs w:val="24"/>
        </w:rPr>
        <w:tab/>
        <w:t xml:space="preserve">              </w:t>
      </w:r>
    </w:p>
    <w:p w:rsidR="008B6504" w:rsidRPr="008B6504" w:rsidRDefault="008B6504" w:rsidP="008B6504">
      <w:pPr>
        <w:spacing w:after="0" w:line="240" w:lineRule="auto"/>
        <w:rPr>
          <w:rFonts w:ascii="Times New Roman" w:hAnsi="Times New Roman" w:cs="Times New Roman"/>
          <w:b/>
          <w:sz w:val="24"/>
          <w:szCs w:val="24"/>
        </w:rPr>
      </w:pPr>
      <w:r w:rsidRPr="008B6504">
        <w:rPr>
          <w:rFonts w:ascii="Times New Roman" w:hAnsi="Times New Roman" w:cs="Times New Roman"/>
          <w:sz w:val="24"/>
          <w:szCs w:val="24"/>
        </w:rPr>
        <w:t>Тел. 8-496-564-15-27</w:t>
      </w:r>
      <w:r w:rsidRPr="008B6504">
        <w:rPr>
          <w:rFonts w:ascii="Times New Roman" w:hAnsi="Times New Roman" w:cs="Times New Roman"/>
          <w:sz w:val="24"/>
          <w:szCs w:val="24"/>
        </w:rPr>
        <w:tab/>
      </w:r>
      <w:r w:rsidRPr="008B6504">
        <w:rPr>
          <w:rFonts w:ascii="Times New Roman" w:hAnsi="Times New Roman" w:cs="Times New Roman"/>
          <w:sz w:val="24"/>
          <w:szCs w:val="24"/>
        </w:rPr>
        <w:tab/>
      </w:r>
      <w:r w:rsidRPr="008B6504">
        <w:rPr>
          <w:rFonts w:ascii="Times New Roman" w:hAnsi="Times New Roman" w:cs="Times New Roman"/>
          <w:sz w:val="24"/>
          <w:szCs w:val="24"/>
        </w:rPr>
        <w:tab/>
      </w:r>
      <w:r w:rsidRPr="008B6504">
        <w:rPr>
          <w:rFonts w:ascii="Times New Roman" w:hAnsi="Times New Roman" w:cs="Times New Roman"/>
          <w:sz w:val="24"/>
          <w:szCs w:val="24"/>
        </w:rPr>
        <w:tab/>
        <w:t xml:space="preserve">  </w:t>
      </w:r>
    </w:p>
    <w:p w:rsidR="008B6504" w:rsidRPr="008B6504" w:rsidRDefault="008B6504" w:rsidP="008B6504">
      <w:pPr>
        <w:spacing w:after="0" w:line="240" w:lineRule="auto"/>
        <w:rPr>
          <w:rFonts w:ascii="Times New Roman" w:hAnsi="Times New Roman" w:cs="Times New Roman"/>
          <w:b/>
          <w:sz w:val="24"/>
          <w:szCs w:val="24"/>
        </w:rPr>
      </w:pPr>
      <w:r w:rsidRPr="008B6504">
        <w:rPr>
          <w:rFonts w:ascii="Times New Roman" w:hAnsi="Times New Roman" w:cs="Times New Roman"/>
          <w:b/>
          <w:sz w:val="24"/>
          <w:szCs w:val="24"/>
        </w:rPr>
        <w:t xml:space="preserve">Директор МУП»Электросеть»                                        </w:t>
      </w:r>
    </w:p>
    <w:p w:rsidR="008B6504" w:rsidRPr="008B6504" w:rsidRDefault="008B6504" w:rsidP="008B6504">
      <w:pPr>
        <w:spacing w:after="0" w:line="240" w:lineRule="auto"/>
        <w:rPr>
          <w:rFonts w:ascii="Times New Roman" w:hAnsi="Times New Roman" w:cs="Times New Roman"/>
          <w:b/>
          <w:sz w:val="24"/>
          <w:szCs w:val="24"/>
        </w:rPr>
      </w:pPr>
    </w:p>
    <w:p w:rsidR="008B6504" w:rsidRPr="008B6504" w:rsidRDefault="008B6504" w:rsidP="008B6504">
      <w:pPr>
        <w:spacing w:after="0" w:line="240" w:lineRule="auto"/>
        <w:rPr>
          <w:rFonts w:ascii="Times New Roman" w:hAnsi="Times New Roman" w:cs="Times New Roman"/>
          <w:b/>
          <w:sz w:val="24"/>
          <w:szCs w:val="24"/>
        </w:rPr>
      </w:pPr>
      <w:r w:rsidRPr="008B6504">
        <w:rPr>
          <w:rFonts w:ascii="Times New Roman" w:hAnsi="Times New Roman" w:cs="Times New Roman"/>
          <w:b/>
          <w:sz w:val="24"/>
          <w:szCs w:val="24"/>
        </w:rPr>
        <w:t xml:space="preserve">г. Фрязино МО                                                                  </w:t>
      </w:r>
    </w:p>
    <w:p w:rsidR="008B6504" w:rsidRPr="008B6504" w:rsidRDefault="008B6504" w:rsidP="008B6504">
      <w:pPr>
        <w:spacing w:after="0" w:line="240" w:lineRule="auto"/>
        <w:rPr>
          <w:rFonts w:ascii="Times New Roman" w:hAnsi="Times New Roman" w:cs="Times New Roman"/>
          <w:b/>
          <w:sz w:val="24"/>
          <w:szCs w:val="24"/>
        </w:rPr>
      </w:pPr>
    </w:p>
    <w:p w:rsidR="008B6504" w:rsidRPr="008B6504" w:rsidRDefault="008B6504" w:rsidP="008B6504">
      <w:pPr>
        <w:spacing w:after="0" w:line="240" w:lineRule="auto"/>
        <w:rPr>
          <w:rFonts w:ascii="Times New Roman" w:hAnsi="Times New Roman" w:cs="Times New Roman"/>
          <w:sz w:val="24"/>
          <w:szCs w:val="24"/>
        </w:rPr>
      </w:pPr>
    </w:p>
    <w:p w:rsidR="008B6504" w:rsidRPr="008B6504" w:rsidRDefault="008B6504" w:rsidP="008B6504">
      <w:pPr>
        <w:spacing w:after="0" w:line="240" w:lineRule="auto"/>
        <w:rPr>
          <w:rFonts w:ascii="Times New Roman" w:hAnsi="Times New Roman" w:cs="Times New Roman"/>
          <w:b/>
          <w:sz w:val="24"/>
          <w:szCs w:val="24"/>
        </w:rPr>
      </w:pPr>
      <w:r w:rsidRPr="008B6504">
        <w:rPr>
          <w:rFonts w:ascii="Times New Roman" w:hAnsi="Times New Roman" w:cs="Times New Roman"/>
          <w:sz w:val="24"/>
          <w:szCs w:val="24"/>
        </w:rPr>
        <w:t>_______________</w:t>
      </w:r>
      <w:r w:rsidR="003D54D5">
        <w:rPr>
          <w:rFonts w:ascii="Times New Roman" w:hAnsi="Times New Roman" w:cs="Times New Roman"/>
          <w:b/>
          <w:sz w:val="24"/>
          <w:szCs w:val="24"/>
        </w:rPr>
        <w:t>Н.П. Козло</w:t>
      </w:r>
      <w:r w:rsidRPr="008B6504">
        <w:rPr>
          <w:rFonts w:ascii="Times New Roman" w:hAnsi="Times New Roman" w:cs="Times New Roman"/>
          <w:b/>
          <w:sz w:val="24"/>
          <w:szCs w:val="24"/>
        </w:rPr>
        <w:t xml:space="preserve">в  </w:t>
      </w:r>
      <w:r w:rsidRPr="008B6504">
        <w:rPr>
          <w:rFonts w:ascii="Times New Roman" w:hAnsi="Times New Roman" w:cs="Times New Roman"/>
          <w:sz w:val="24"/>
          <w:szCs w:val="24"/>
        </w:rPr>
        <w:t xml:space="preserve">                                         ______________________</w:t>
      </w:r>
    </w:p>
    <w:p w:rsidR="00E22312" w:rsidRPr="008B6504" w:rsidRDefault="00E22312">
      <w:pPr>
        <w:rPr>
          <w:rFonts w:ascii="Times New Roman" w:hAnsi="Times New Roman" w:cs="Times New Roman"/>
        </w:rPr>
      </w:pPr>
    </w:p>
    <w:sectPr w:rsidR="00E22312" w:rsidRPr="008B6504" w:rsidSect="00502798">
      <w:footerReference w:type="default" r:id="rId8"/>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2B" w:rsidRDefault="00D2362B" w:rsidP="00112C29">
      <w:pPr>
        <w:spacing w:after="0" w:line="240" w:lineRule="auto"/>
      </w:pPr>
      <w:r>
        <w:separator/>
      </w:r>
    </w:p>
  </w:endnote>
  <w:endnote w:type="continuationSeparator" w:id="1">
    <w:p w:rsidR="00D2362B" w:rsidRDefault="00D2362B" w:rsidP="00112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8F" w:rsidRDefault="00890490">
    <w:pPr>
      <w:pStyle w:val="a9"/>
      <w:jc w:val="center"/>
    </w:pPr>
    <w:r>
      <w:fldChar w:fldCharType="begin"/>
    </w:r>
    <w:r w:rsidR="00E22312">
      <w:instrText xml:space="preserve"> PAGE   \* MERGEFORMAT </w:instrText>
    </w:r>
    <w:r>
      <w:fldChar w:fldCharType="separate"/>
    </w:r>
    <w:r w:rsidR="000311CC">
      <w:rPr>
        <w:noProof/>
      </w:rPr>
      <w:t>1</w:t>
    </w:r>
    <w:r>
      <w:fldChar w:fldCharType="end"/>
    </w:r>
  </w:p>
  <w:p w:rsidR="0081168F" w:rsidRDefault="00D236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2B" w:rsidRDefault="00D2362B" w:rsidP="00112C29">
      <w:pPr>
        <w:spacing w:after="0" w:line="240" w:lineRule="auto"/>
      </w:pPr>
      <w:r>
        <w:separator/>
      </w:r>
    </w:p>
  </w:footnote>
  <w:footnote w:type="continuationSeparator" w:id="1">
    <w:p w:rsidR="00D2362B" w:rsidRDefault="00D2362B" w:rsidP="00112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F03"/>
    <w:multiLevelType w:val="multilevel"/>
    <w:tmpl w:val="6A20BA9A"/>
    <w:lvl w:ilvl="0">
      <w:start w:val="3"/>
      <w:numFmt w:val="decimal"/>
      <w:lvlText w:val="%1."/>
      <w:lvlJc w:val="left"/>
      <w:pPr>
        <w:tabs>
          <w:tab w:val="num" w:pos="0"/>
        </w:tabs>
        <w:ind w:left="0" w:hanging="360"/>
      </w:pPr>
      <w:rPr>
        <w:b/>
      </w:rPr>
    </w:lvl>
    <w:lvl w:ilvl="1">
      <w:start w:val="1"/>
      <w:numFmt w:val="decimal"/>
      <w:isLgl/>
      <w:lvlText w:val="%1.%2."/>
      <w:lvlJc w:val="left"/>
      <w:pPr>
        <w:tabs>
          <w:tab w:val="num" w:pos="368"/>
        </w:tabs>
        <w:ind w:left="368" w:hanging="368"/>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600"/>
        </w:tabs>
        <w:ind w:left="3600" w:hanging="1440"/>
      </w:pPr>
    </w:lvl>
    <w:lvl w:ilvl="8">
      <w:start w:val="1"/>
      <w:numFmt w:val="decimal"/>
      <w:isLgl/>
      <w:lvlText w:val="%1.%2.%3.%4.%5.%6.%7.%8.%9."/>
      <w:lvlJc w:val="left"/>
      <w:pPr>
        <w:tabs>
          <w:tab w:val="num" w:pos="4320"/>
        </w:tabs>
        <w:ind w:left="4320" w:hanging="1800"/>
      </w:pPr>
    </w:lvl>
  </w:abstractNum>
  <w:abstractNum w:abstractNumId="1">
    <w:nsid w:val="01D57970"/>
    <w:multiLevelType w:val="multilevel"/>
    <w:tmpl w:val="0D6AD7C0"/>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0A338E2"/>
    <w:multiLevelType w:val="multilevel"/>
    <w:tmpl w:val="6E542D1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1975E8"/>
    <w:multiLevelType w:val="hybridMultilevel"/>
    <w:tmpl w:val="009A6AAE"/>
    <w:lvl w:ilvl="0" w:tplc="29EC877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BA7EA9"/>
    <w:multiLevelType w:val="multilevel"/>
    <w:tmpl w:val="EE525C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872B71"/>
    <w:multiLevelType w:val="multilevel"/>
    <w:tmpl w:val="AEB862D0"/>
    <w:lvl w:ilvl="0">
      <w:start w:val="4"/>
      <w:numFmt w:val="decimal"/>
      <w:lvlText w:val="%1"/>
      <w:lvlJc w:val="left"/>
      <w:pPr>
        <w:tabs>
          <w:tab w:val="num" w:pos="360"/>
        </w:tabs>
        <w:ind w:left="360" w:hanging="360"/>
      </w:pPr>
      <w:rPr>
        <w:rFonts w:hint="default"/>
        <w:b w:val="0"/>
        <w:i w:val="0"/>
        <w:sz w:val="20"/>
        <w:u w:val="none"/>
      </w:rPr>
    </w:lvl>
    <w:lvl w:ilvl="1">
      <w:start w:val="1"/>
      <w:numFmt w:val="bullet"/>
      <w:lvlText w:val=""/>
      <w:lvlJc w:val="left"/>
      <w:pPr>
        <w:tabs>
          <w:tab w:val="num" w:pos="360"/>
        </w:tabs>
        <w:ind w:left="360" w:hanging="360"/>
      </w:pPr>
      <w:rPr>
        <w:rFonts w:ascii="Wingdings" w:hAnsi="Wingdings" w:hint="default"/>
        <w:b w:val="0"/>
        <w:i w:val="0"/>
        <w:sz w:val="2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BA35151"/>
    <w:multiLevelType w:val="hybridMultilevel"/>
    <w:tmpl w:val="A20AFE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31B84"/>
    <w:multiLevelType w:val="multilevel"/>
    <w:tmpl w:val="B8B6D434"/>
    <w:lvl w:ilvl="0">
      <w:start w:val="3"/>
      <w:numFmt w:val="decimal"/>
      <w:lvlText w:val="%1."/>
      <w:lvlJc w:val="left"/>
      <w:pPr>
        <w:tabs>
          <w:tab w:val="num" w:pos="420"/>
        </w:tabs>
        <w:ind w:left="420" w:hanging="420"/>
      </w:pPr>
      <w:rPr>
        <w:rFonts w:hint="default"/>
        <w:b/>
        <w:i w:val="0"/>
        <w:sz w:val="28"/>
        <w:u w:val="none"/>
      </w:rPr>
    </w:lvl>
    <w:lvl w:ilvl="1">
      <w:start w:val="1"/>
      <w:numFmt w:val="decimal"/>
      <w:suff w:val="space"/>
      <w:lvlText w:val="%1.%2"/>
      <w:lvlJc w:val="left"/>
      <w:pPr>
        <w:ind w:left="0" w:firstLine="0"/>
      </w:pPr>
      <w:rPr>
        <w:rFonts w:ascii="Times New Roman" w:eastAsia="Times New Roman" w:hAnsi="Times New Roman" w:cs="Times New Roman"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3401AE"/>
    <w:multiLevelType w:val="multilevel"/>
    <w:tmpl w:val="612406F8"/>
    <w:lvl w:ilvl="0">
      <w:start w:val="4"/>
      <w:numFmt w:val="decimal"/>
      <w:lvlText w:val="%1"/>
      <w:lvlJc w:val="left"/>
      <w:pPr>
        <w:tabs>
          <w:tab w:val="num" w:pos="360"/>
        </w:tabs>
        <w:ind w:left="360" w:hanging="360"/>
      </w:pPr>
      <w:rPr>
        <w:rFonts w:hint="default"/>
        <w:b w:val="0"/>
        <w:i w:val="0"/>
        <w:sz w:val="20"/>
        <w:u w:val="none"/>
      </w:rPr>
    </w:lvl>
    <w:lvl w:ilvl="1">
      <w:start w:val="1"/>
      <w:numFmt w:val="bullet"/>
      <w:lvlText w:val=""/>
      <w:lvlJc w:val="left"/>
      <w:pPr>
        <w:tabs>
          <w:tab w:val="num" w:pos="360"/>
        </w:tabs>
        <w:ind w:left="360" w:hanging="360"/>
      </w:pPr>
      <w:rPr>
        <w:rFonts w:ascii="Wingdings" w:hAnsi="Wingdings" w:hint="default"/>
        <w:b w:val="0"/>
        <w:i w:val="0"/>
        <w:sz w:val="2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0552DF0"/>
    <w:multiLevelType w:val="singleLevel"/>
    <w:tmpl w:val="DD96482A"/>
    <w:lvl w:ilvl="0">
      <w:start w:val="1"/>
      <w:numFmt w:val="decimal"/>
      <w:lvlText w:val="2.%1 "/>
      <w:lvlJc w:val="left"/>
      <w:pPr>
        <w:tabs>
          <w:tab w:val="num" w:pos="0"/>
        </w:tabs>
        <w:ind w:left="567" w:hanging="283"/>
      </w:pPr>
      <w:rPr>
        <w:rFonts w:ascii="Times New Roman" w:hAnsi="Times New Roman" w:hint="default"/>
        <w:b/>
        <w:i w:val="0"/>
        <w:sz w:val="24"/>
        <w:szCs w:val="24"/>
        <w:u w:val="none"/>
      </w:rPr>
    </w:lvl>
  </w:abstractNum>
  <w:abstractNum w:abstractNumId="10">
    <w:nsid w:val="46AE322C"/>
    <w:multiLevelType w:val="multilevel"/>
    <w:tmpl w:val="F1E47DB8"/>
    <w:lvl w:ilvl="0">
      <w:start w:val="4"/>
      <w:numFmt w:val="decimal"/>
      <w:lvlText w:val="%1"/>
      <w:lvlJc w:val="left"/>
      <w:pPr>
        <w:tabs>
          <w:tab w:val="num" w:pos="360"/>
        </w:tabs>
        <w:ind w:left="360" w:hanging="360"/>
      </w:pPr>
      <w:rPr>
        <w:rFonts w:hint="default"/>
        <w:b w:val="0"/>
        <w:i w:val="0"/>
        <w:sz w:val="20"/>
        <w:u w:val="none"/>
      </w:rPr>
    </w:lvl>
    <w:lvl w:ilvl="1">
      <w:start w:val="1"/>
      <w:numFmt w:val="bullet"/>
      <w:lvlText w:val=""/>
      <w:lvlJc w:val="left"/>
      <w:pPr>
        <w:tabs>
          <w:tab w:val="num" w:pos="360"/>
        </w:tabs>
        <w:ind w:left="360" w:hanging="360"/>
      </w:pPr>
      <w:rPr>
        <w:rFonts w:ascii="Wingdings" w:hAnsi="Wingdings" w:hint="default"/>
        <w:b w:val="0"/>
        <w:i w:val="0"/>
        <w:sz w:val="2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CD43345"/>
    <w:multiLevelType w:val="multilevel"/>
    <w:tmpl w:val="A3B02E20"/>
    <w:lvl w:ilvl="0">
      <w:start w:val="4"/>
      <w:numFmt w:val="decimal"/>
      <w:lvlText w:val="%1"/>
      <w:lvlJc w:val="left"/>
      <w:pPr>
        <w:tabs>
          <w:tab w:val="num" w:pos="360"/>
        </w:tabs>
        <w:ind w:left="360" w:hanging="360"/>
      </w:pPr>
      <w:rPr>
        <w:rFonts w:hint="default"/>
        <w:b/>
        <w:i w:val="0"/>
        <w:sz w:val="24"/>
        <w:szCs w:val="24"/>
        <w:u w:val="none"/>
      </w:rPr>
    </w:lvl>
    <w:lvl w:ilvl="1">
      <w:start w:val="1"/>
      <w:numFmt w:val="decimal"/>
      <w:suff w:val="space"/>
      <w:lvlText w:val="%1.%2"/>
      <w:lvlJc w:val="left"/>
      <w:pPr>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EF43CD1"/>
    <w:multiLevelType w:val="multilevel"/>
    <w:tmpl w:val="BB460314"/>
    <w:lvl w:ilvl="0">
      <w:start w:val="1"/>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56EC56E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5EB63E33"/>
    <w:multiLevelType w:val="multilevel"/>
    <w:tmpl w:val="ADA8ABB2"/>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7C117D"/>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406A7A"/>
    <w:multiLevelType w:val="hybridMultilevel"/>
    <w:tmpl w:val="295E4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0D73CE1"/>
    <w:multiLevelType w:val="multilevel"/>
    <w:tmpl w:val="528C3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13"/>
  </w:num>
  <w:num w:numId="9">
    <w:abstractNumId w:val="17"/>
  </w:num>
  <w:num w:numId="10">
    <w:abstractNumId w:val="11"/>
  </w:num>
  <w:num w:numId="11">
    <w:abstractNumId w:val="8"/>
  </w:num>
  <w:num w:numId="12">
    <w:abstractNumId w:val="5"/>
  </w:num>
  <w:num w:numId="13">
    <w:abstractNumId w:val="10"/>
  </w:num>
  <w:num w:numId="14">
    <w:abstractNumId w:val="16"/>
  </w:num>
  <w:num w:numId="15">
    <w:abstractNumId w:val="14"/>
  </w:num>
  <w:num w:numId="16">
    <w:abstractNumId w:val="4"/>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6504"/>
    <w:rsid w:val="000311CC"/>
    <w:rsid w:val="0005417C"/>
    <w:rsid w:val="000E63B6"/>
    <w:rsid w:val="00112C29"/>
    <w:rsid w:val="001B2D14"/>
    <w:rsid w:val="003D54D5"/>
    <w:rsid w:val="005034F1"/>
    <w:rsid w:val="00586B49"/>
    <w:rsid w:val="00752C7C"/>
    <w:rsid w:val="00802D24"/>
    <w:rsid w:val="00890490"/>
    <w:rsid w:val="008B6504"/>
    <w:rsid w:val="0091399D"/>
    <w:rsid w:val="009220C7"/>
    <w:rsid w:val="0095285E"/>
    <w:rsid w:val="00A25AAF"/>
    <w:rsid w:val="00A329E0"/>
    <w:rsid w:val="00A4332A"/>
    <w:rsid w:val="00A52E80"/>
    <w:rsid w:val="00D2362B"/>
    <w:rsid w:val="00D31FAB"/>
    <w:rsid w:val="00DB7EBE"/>
    <w:rsid w:val="00E22312"/>
    <w:rsid w:val="00E32467"/>
    <w:rsid w:val="00FD0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29"/>
  </w:style>
  <w:style w:type="paragraph" w:styleId="1">
    <w:name w:val="heading 1"/>
    <w:basedOn w:val="a"/>
    <w:next w:val="a"/>
    <w:link w:val="10"/>
    <w:uiPriority w:val="9"/>
    <w:qFormat/>
    <w:rsid w:val="008B650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504"/>
    <w:rPr>
      <w:rFonts w:ascii="Cambria" w:eastAsia="Times New Roman" w:hAnsi="Cambria" w:cs="Times New Roman"/>
      <w:b/>
      <w:bCs/>
      <w:kern w:val="32"/>
      <w:sz w:val="32"/>
      <w:szCs w:val="32"/>
    </w:rPr>
  </w:style>
  <w:style w:type="paragraph" w:styleId="a3">
    <w:name w:val="Title"/>
    <w:basedOn w:val="a"/>
    <w:link w:val="a4"/>
    <w:qFormat/>
    <w:rsid w:val="008B6504"/>
    <w:pPr>
      <w:spacing w:after="0" w:line="240" w:lineRule="auto"/>
      <w:jc w:val="center"/>
    </w:pPr>
    <w:rPr>
      <w:rFonts w:ascii="Times New Roman" w:eastAsia="Calibri" w:hAnsi="Times New Roman" w:cs="Times New Roman"/>
      <w:b/>
      <w:caps/>
      <w:sz w:val="20"/>
      <w:szCs w:val="20"/>
    </w:rPr>
  </w:style>
  <w:style w:type="character" w:customStyle="1" w:styleId="a4">
    <w:name w:val="Название Знак"/>
    <w:basedOn w:val="a0"/>
    <w:link w:val="a3"/>
    <w:rsid w:val="008B6504"/>
    <w:rPr>
      <w:rFonts w:ascii="Times New Roman" w:eastAsia="Calibri" w:hAnsi="Times New Roman" w:cs="Times New Roman"/>
      <w:b/>
      <w:caps/>
      <w:sz w:val="20"/>
      <w:szCs w:val="20"/>
    </w:rPr>
  </w:style>
  <w:style w:type="paragraph" w:styleId="a5">
    <w:name w:val="Body Text"/>
    <w:basedOn w:val="a"/>
    <w:link w:val="a6"/>
    <w:semiHidden/>
    <w:unhideWhenUsed/>
    <w:rsid w:val="008B6504"/>
    <w:pPr>
      <w:spacing w:after="120" w:line="240" w:lineRule="auto"/>
      <w:jc w:val="both"/>
    </w:pPr>
    <w:rPr>
      <w:rFonts w:ascii="Times New Roman" w:eastAsia="Calibri" w:hAnsi="Times New Roman" w:cs="Times New Roman"/>
      <w:sz w:val="24"/>
      <w:szCs w:val="20"/>
    </w:rPr>
  </w:style>
  <w:style w:type="character" w:customStyle="1" w:styleId="a6">
    <w:name w:val="Основной текст Знак"/>
    <w:basedOn w:val="a0"/>
    <w:link w:val="a5"/>
    <w:semiHidden/>
    <w:rsid w:val="008B6504"/>
    <w:rPr>
      <w:rFonts w:ascii="Times New Roman" w:eastAsia="Calibri" w:hAnsi="Times New Roman" w:cs="Times New Roman"/>
      <w:sz w:val="24"/>
      <w:szCs w:val="20"/>
    </w:rPr>
  </w:style>
  <w:style w:type="paragraph" w:styleId="a7">
    <w:name w:val="List Paragraph"/>
    <w:basedOn w:val="a"/>
    <w:qFormat/>
    <w:rsid w:val="008B6504"/>
    <w:pPr>
      <w:spacing w:after="0" w:line="240" w:lineRule="auto"/>
      <w:ind w:left="720"/>
      <w:contextualSpacing/>
    </w:pPr>
    <w:rPr>
      <w:rFonts w:ascii="Times New Roman" w:eastAsia="Calibri" w:hAnsi="Times New Roman" w:cs="Times New Roman"/>
      <w:sz w:val="24"/>
      <w:szCs w:val="24"/>
    </w:rPr>
  </w:style>
  <w:style w:type="paragraph" w:customStyle="1" w:styleId="a8">
    <w:name w:val="Письмо"/>
    <w:basedOn w:val="a"/>
    <w:rsid w:val="008B6504"/>
    <w:pPr>
      <w:spacing w:before="120" w:after="0" w:line="360" w:lineRule="auto"/>
      <w:ind w:firstLine="720"/>
      <w:jc w:val="both"/>
    </w:pPr>
    <w:rPr>
      <w:rFonts w:ascii="Times New Roman" w:eastAsia="Calibri" w:hAnsi="Times New Roman" w:cs="Times New Roman"/>
      <w:sz w:val="24"/>
      <w:szCs w:val="20"/>
    </w:rPr>
  </w:style>
  <w:style w:type="paragraph" w:customStyle="1" w:styleId="ConsNonformat">
    <w:name w:val="ConsNonformat"/>
    <w:rsid w:val="008B650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9">
    <w:name w:val="footer"/>
    <w:basedOn w:val="a"/>
    <w:link w:val="aa"/>
    <w:uiPriority w:val="99"/>
    <w:unhideWhenUsed/>
    <w:rsid w:val="008B65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6504"/>
  </w:style>
  <w:style w:type="paragraph" w:customStyle="1" w:styleId="ConsPlusNormal">
    <w:name w:val="ConsPlusNormal"/>
    <w:rsid w:val="008B65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Indent"/>
    <w:basedOn w:val="a"/>
    <w:link w:val="ac"/>
    <w:uiPriority w:val="99"/>
    <w:semiHidden/>
    <w:unhideWhenUsed/>
    <w:rsid w:val="008B6504"/>
    <w:pPr>
      <w:spacing w:after="120"/>
      <w:ind w:left="283"/>
    </w:pPr>
  </w:style>
  <w:style w:type="character" w:customStyle="1" w:styleId="ac">
    <w:name w:val="Основной текст с отступом Знак"/>
    <w:basedOn w:val="a0"/>
    <w:link w:val="ab"/>
    <w:uiPriority w:val="99"/>
    <w:semiHidden/>
    <w:rsid w:val="008B6504"/>
  </w:style>
  <w:style w:type="paragraph" w:customStyle="1" w:styleId="a90">
    <w:name w:val="a9"/>
    <w:basedOn w:val="a"/>
    <w:rsid w:val="008B6504"/>
    <w:pPr>
      <w:spacing w:after="19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BF08-7844-4ED6-B34D-B9B9EEC2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2013-10-10T05:51:00Z</cp:lastPrinted>
  <dcterms:created xsi:type="dcterms:W3CDTF">2013-10-09T04:25:00Z</dcterms:created>
  <dcterms:modified xsi:type="dcterms:W3CDTF">2013-10-17T04:27:00Z</dcterms:modified>
</cp:coreProperties>
</file>